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DBA" w:rsidRPr="009C2672" w:rsidRDefault="007E7515">
      <w:pPr>
        <w:pBdr>
          <w:top w:val="nil"/>
          <w:left w:val="nil"/>
          <w:bottom w:val="nil"/>
          <w:right w:val="nil"/>
          <w:between w:val="nil"/>
        </w:pBdr>
        <w:shd w:val="clear" w:color="auto" w:fill="FFFFFF"/>
        <w:tabs>
          <w:tab w:val="left" w:pos="1134"/>
        </w:tabs>
        <w:jc w:val="center"/>
        <w:rPr>
          <w:b/>
          <w:color w:val="000000"/>
          <w:sz w:val="28"/>
          <w:szCs w:val="28"/>
        </w:rPr>
      </w:pPr>
      <w:r w:rsidRPr="009C2672">
        <w:rPr>
          <w:b/>
          <w:color w:val="000000"/>
          <w:sz w:val="28"/>
          <w:szCs w:val="28"/>
        </w:rPr>
        <w:t>ПРАВИЛНИК ЗА УСТРОЙСТВОТО И ДЕЙНОСТТА НА ОБЩИНСКО ПРЕДПРИЯТИЕ „</w:t>
      </w:r>
      <w:r w:rsidR="00EC1CFA">
        <w:rPr>
          <w:b/>
          <w:color w:val="000000"/>
          <w:sz w:val="28"/>
          <w:szCs w:val="28"/>
        </w:rPr>
        <w:t>ПАРКИНГИ И ОХРАНА</w:t>
      </w:r>
      <w:r w:rsidRPr="009C2672">
        <w:rPr>
          <w:b/>
          <w:color w:val="000000"/>
          <w:sz w:val="28"/>
          <w:szCs w:val="28"/>
        </w:rPr>
        <w:t>“ КЪМ ОБЩИНА ПАЗАРДЖИК</w:t>
      </w:r>
    </w:p>
    <w:p w:rsidR="004B6DBA" w:rsidRPr="009C2672" w:rsidRDefault="004B6DBA">
      <w:pPr>
        <w:pBdr>
          <w:top w:val="nil"/>
          <w:left w:val="nil"/>
          <w:bottom w:val="nil"/>
          <w:right w:val="nil"/>
          <w:between w:val="nil"/>
        </w:pBdr>
        <w:shd w:val="clear" w:color="auto" w:fill="FFFFFF"/>
        <w:jc w:val="center"/>
        <w:rPr>
          <w:b/>
          <w:color w:val="000000"/>
        </w:rPr>
      </w:pPr>
    </w:p>
    <w:p w:rsidR="004B6DBA" w:rsidRPr="009C2672" w:rsidRDefault="007E7515">
      <w:pPr>
        <w:jc w:val="center"/>
      </w:pPr>
      <w:r w:rsidRPr="009C2672">
        <w:t>(приет с Решение №</w:t>
      </w:r>
      <w:r w:rsidR="005372A8">
        <w:rPr>
          <w:lang w:val="en-US"/>
        </w:rPr>
        <w:t>106/</w:t>
      </w:r>
      <w:r w:rsidR="005372A8">
        <w:t>8.05.2025</w:t>
      </w:r>
      <w:r w:rsidRPr="009C2672">
        <w:t xml:space="preserve"> г., взето с Протокол </w:t>
      </w:r>
      <w:r w:rsidR="005372A8">
        <w:t>№5/8.05.2025</w:t>
      </w:r>
      <w:r w:rsidRPr="009C2672">
        <w:t xml:space="preserve"> г. на Общински съвет Пазарджик)</w:t>
      </w:r>
    </w:p>
    <w:p w:rsidR="004B6DBA" w:rsidRPr="009C2672" w:rsidRDefault="004B6DBA">
      <w:pPr>
        <w:pBdr>
          <w:top w:val="nil"/>
          <w:left w:val="nil"/>
          <w:bottom w:val="nil"/>
          <w:right w:val="nil"/>
          <w:between w:val="nil"/>
        </w:pBdr>
        <w:shd w:val="clear" w:color="auto" w:fill="FFFFFF"/>
        <w:rPr>
          <w:b/>
          <w:color w:val="000000"/>
        </w:rPr>
      </w:pPr>
    </w:p>
    <w:p w:rsidR="004B6DBA" w:rsidRPr="009C2672" w:rsidRDefault="004B6DBA">
      <w:pPr>
        <w:pBdr>
          <w:top w:val="nil"/>
          <w:left w:val="nil"/>
          <w:bottom w:val="nil"/>
          <w:right w:val="nil"/>
          <w:between w:val="nil"/>
        </w:pBdr>
        <w:shd w:val="clear" w:color="auto" w:fill="FFFFFF"/>
        <w:jc w:val="center"/>
        <w:rPr>
          <w:b/>
          <w:color w:val="000000"/>
        </w:rPr>
      </w:pPr>
    </w:p>
    <w:p w:rsidR="004B6DBA" w:rsidRPr="009C2672" w:rsidRDefault="007E7515">
      <w:pPr>
        <w:pBdr>
          <w:top w:val="nil"/>
          <w:left w:val="nil"/>
          <w:bottom w:val="nil"/>
          <w:right w:val="nil"/>
          <w:between w:val="nil"/>
        </w:pBdr>
        <w:shd w:val="clear" w:color="auto" w:fill="FFFFFF"/>
        <w:jc w:val="center"/>
        <w:rPr>
          <w:color w:val="000000"/>
        </w:rPr>
      </w:pPr>
      <w:r w:rsidRPr="009C2672">
        <w:rPr>
          <w:b/>
          <w:color w:val="000000"/>
        </w:rPr>
        <w:t>I. Общи разпоредби</w:t>
      </w:r>
    </w:p>
    <w:p w:rsidR="004B6DBA" w:rsidRPr="009C2672" w:rsidRDefault="007E7515">
      <w:pPr>
        <w:pBdr>
          <w:top w:val="nil"/>
          <w:left w:val="nil"/>
          <w:bottom w:val="nil"/>
          <w:right w:val="nil"/>
          <w:between w:val="nil"/>
        </w:pBdr>
        <w:shd w:val="clear" w:color="auto" w:fill="FFFFFF"/>
        <w:jc w:val="center"/>
        <w:rPr>
          <w:color w:val="000000"/>
        </w:rPr>
      </w:pPr>
      <w:r w:rsidRPr="009C2672">
        <w:rPr>
          <w:b/>
          <w:color w:val="000000"/>
        </w:rPr>
        <w:t> </w:t>
      </w:r>
    </w:p>
    <w:p w:rsidR="004B6DBA" w:rsidRPr="009C2672" w:rsidRDefault="007E7515">
      <w:pPr>
        <w:pBdr>
          <w:top w:val="nil"/>
          <w:left w:val="nil"/>
          <w:bottom w:val="nil"/>
          <w:right w:val="nil"/>
          <w:between w:val="nil"/>
        </w:pBdr>
        <w:shd w:val="clear" w:color="auto" w:fill="FFFFFF"/>
        <w:tabs>
          <w:tab w:val="left" w:pos="1418"/>
        </w:tabs>
        <w:ind w:firstLine="708"/>
        <w:jc w:val="both"/>
        <w:rPr>
          <w:color w:val="000000"/>
        </w:rPr>
      </w:pPr>
      <w:r w:rsidRPr="009C2672">
        <w:rPr>
          <w:b/>
          <w:color w:val="000000"/>
        </w:rPr>
        <w:t>Чл. 1</w:t>
      </w:r>
      <w:r w:rsidR="005372A8">
        <w:rPr>
          <w:b/>
          <w:color w:val="000000"/>
        </w:rPr>
        <w:t>.</w:t>
      </w:r>
      <w:r w:rsidRPr="009C2672">
        <w:rPr>
          <w:color w:val="000000"/>
        </w:rPr>
        <w:t> Този Правилник урежда дейността, структурата и числения състав на Общинско предприятие „</w:t>
      </w:r>
      <w:r w:rsidR="00EC1CFA">
        <w:rPr>
          <w:color w:val="000000"/>
        </w:rPr>
        <w:t>Паркинги и охрана</w:t>
      </w:r>
      <w:r w:rsidRPr="009C2672">
        <w:rPr>
          <w:color w:val="000000"/>
        </w:rPr>
        <w:t>” към Община Пазарджик, наричано по-долу за краткост „</w:t>
      </w:r>
      <w:r w:rsidRPr="009C2672">
        <w:rPr>
          <w:b/>
          <w:color w:val="000000"/>
        </w:rPr>
        <w:t>Предприятието</w:t>
      </w:r>
      <w:r w:rsidRPr="009C2672">
        <w:rPr>
          <w:color w:val="000000"/>
        </w:rPr>
        <w:t>“.</w:t>
      </w:r>
    </w:p>
    <w:p w:rsidR="004B6DBA" w:rsidRPr="009C2672" w:rsidRDefault="004B6DBA">
      <w:pPr>
        <w:pBdr>
          <w:top w:val="nil"/>
          <w:left w:val="nil"/>
          <w:bottom w:val="nil"/>
          <w:right w:val="nil"/>
          <w:between w:val="nil"/>
        </w:pBdr>
        <w:shd w:val="clear" w:color="auto" w:fill="FFFFFF"/>
        <w:tabs>
          <w:tab w:val="left" w:pos="1418"/>
        </w:tabs>
        <w:ind w:firstLine="708"/>
        <w:jc w:val="both"/>
        <w:rPr>
          <w:color w:val="000000"/>
        </w:rPr>
      </w:pPr>
    </w:p>
    <w:p w:rsidR="004B6DBA" w:rsidRPr="009C2672" w:rsidRDefault="007E7515">
      <w:pPr>
        <w:pBdr>
          <w:top w:val="nil"/>
          <w:left w:val="nil"/>
          <w:bottom w:val="nil"/>
          <w:right w:val="nil"/>
          <w:between w:val="nil"/>
        </w:pBdr>
        <w:shd w:val="clear" w:color="auto" w:fill="FFFFFF"/>
        <w:tabs>
          <w:tab w:val="left" w:pos="1418"/>
        </w:tabs>
        <w:ind w:firstLine="708"/>
        <w:jc w:val="both"/>
        <w:rPr>
          <w:color w:val="000000"/>
        </w:rPr>
      </w:pPr>
      <w:bookmarkStart w:id="0" w:name="_bbx8n6ytse6s" w:colFirst="0" w:colLast="0"/>
      <w:bookmarkEnd w:id="0"/>
      <w:r w:rsidRPr="009C2672">
        <w:rPr>
          <w:b/>
          <w:color w:val="000000"/>
        </w:rPr>
        <w:t>Чл. 2</w:t>
      </w:r>
      <w:r w:rsidR="005372A8">
        <w:rPr>
          <w:b/>
          <w:color w:val="000000"/>
        </w:rPr>
        <w:t>.</w:t>
      </w:r>
      <w:r w:rsidRPr="009C2672">
        <w:rPr>
          <w:b/>
          <w:color w:val="000000"/>
        </w:rPr>
        <w:t xml:space="preserve"> </w:t>
      </w:r>
      <w:r w:rsidRPr="009C2672">
        <w:rPr>
          <w:color w:val="000000"/>
        </w:rPr>
        <w:t>(1)</w:t>
      </w:r>
      <w:r w:rsidRPr="009C2672">
        <w:rPr>
          <w:b/>
          <w:color w:val="000000"/>
        </w:rPr>
        <w:t xml:space="preserve"> </w:t>
      </w:r>
      <w:r w:rsidRPr="009C2672">
        <w:rPr>
          <w:color w:val="000000"/>
        </w:rPr>
        <w:t xml:space="preserve">Предприятието е създадено с Решение на Общински съвет Пазарджик </w:t>
      </w:r>
      <w:r w:rsidR="005372A8" w:rsidRPr="009C2672">
        <w:t>№</w:t>
      </w:r>
      <w:r w:rsidR="005372A8">
        <w:rPr>
          <w:lang w:val="en-US"/>
        </w:rPr>
        <w:t>106/</w:t>
      </w:r>
      <w:r w:rsidR="005372A8">
        <w:t>8.05.2025</w:t>
      </w:r>
      <w:r w:rsidR="005372A8" w:rsidRPr="009C2672">
        <w:t xml:space="preserve"> г., взето с Протокол </w:t>
      </w:r>
      <w:r w:rsidR="005372A8">
        <w:t>№5/8.05.2025</w:t>
      </w:r>
      <w:r w:rsidR="005372A8" w:rsidRPr="009C2672">
        <w:t xml:space="preserve"> г.</w:t>
      </w:r>
      <w:r w:rsidRPr="009C2672">
        <w:rPr>
          <w:color w:val="000000"/>
        </w:rPr>
        <w:t>, на основание чл. 52 и следващите от Закона за общинската собственост и Наредбата за създаване, управление и контрол върху дейността на общинските предприятия към община Пазарджик.</w:t>
      </w:r>
    </w:p>
    <w:p w:rsidR="004B6DBA" w:rsidRPr="009C2672" w:rsidRDefault="007E7515">
      <w:pPr>
        <w:pBdr>
          <w:top w:val="nil"/>
          <w:left w:val="nil"/>
          <w:bottom w:val="nil"/>
          <w:right w:val="nil"/>
          <w:between w:val="nil"/>
        </w:pBdr>
        <w:shd w:val="clear" w:color="auto" w:fill="FFFFFF"/>
        <w:tabs>
          <w:tab w:val="left" w:pos="1418"/>
        </w:tabs>
        <w:ind w:firstLine="708"/>
        <w:jc w:val="both"/>
        <w:rPr>
          <w:color w:val="000000"/>
        </w:rPr>
      </w:pPr>
      <w:r w:rsidRPr="009C2672">
        <w:rPr>
          <w:color w:val="000000"/>
        </w:rPr>
        <w:t>(2)</w:t>
      </w:r>
      <w:r w:rsidRPr="009C2672">
        <w:rPr>
          <w:b/>
          <w:color w:val="000000"/>
        </w:rPr>
        <w:t xml:space="preserve"> </w:t>
      </w:r>
      <w:r w:rsidRPr="009C2672">
        <w:rPr>
          <w:color w:val="000000"/>
        </w:rPr>
        <w:t>Предприятието се преобразува и закрива с решение на Общински съвет Пазарджик, на основание чл</w:t>
      </w:r>
      <w:r w:rsidR="00F15C9C" w:rsidRPr="009C2672">
        <w:rPr>
          <w:color w:val="000000"/>
        </w:rPr>
        <w:t>.</w:t>
      </w:r>
      <w:r w:rsidRPr="009C2672">
        <w:rPr>
          <w:color w:val="000000"/>
        </w:rPr>
        <w:t xml:space="preserve"> 52, ал. 2 от ЗОС.</w:t>
      </w:r>
    </w:p>
    <w:p w:rsidR="004B6DBA" w:rsidRPr="009C2672" w:rsidRDefault="007E7515">
      <w:pPr>
        <w:pBdr>
          <w:top w:val="nil"/>
          <w:left w:val="nil"/>
          <w:bottom w:val="nil"/>
          <w:right w:val="nil"/>
          <w:between w:val="nil"/>
        </w:pBdr>
        <w:shd w:val="clear" w:color="auto" w:fill="FFFFFF"/>
        <w:ind w:left="360" w:firstLine="360"/>
        <w:jc w:val="both"/>
        <w:rPr>
          <w:color w:val="000000"/>
        </w:rPr>
      </w:pPr>
      <w:r w:rsidRPr="009C2672">
        <w:rPr>
          <w:color w:val="000000"/>
        </w:rPr>
        <w:t>(3)</w:t>
      </w:r>
      <w:r w:rsidRPr="009C2672">
        <w:rPr>
          <w:b/>
          <w:color w:val="000000"/>
        </w:rPr>
        <w:t xml:space="preserve"> </w:t>
      </w:r>
      <w:r w:rsidRPr="009C2672">
        <w:rPr>
          <w:color w:val="000000"/>
        </w:rPr>
        <w:t>Предприятието е с наименование „</w:t>
      </w:r>
      <w:r w:rsidR="00EC1CFA">
        <w:rPr>
          <w:color w:val="000000"/>
        </w:rPr>
        <w:t>Паркинги и охрана</w:t>
      </w:r>
      <w:r w:rsidRPr="009C2672">
        <w:rPr>
          <w:color w:val="000000"/>
        </w:rPr>
        <w:t>“.</w:t>
      </w:r>
    </w:p>
    <w:p w:rsidR="004B6DBA" w:rsidRPr="009C2672" w:rsidRDefault="007E7515">
      <w:pPr>
        <w:pBdr>
          <w:top w:val="nil"/>
          <w:left w:val="nil"/>
          <w:bottom w:val="nil"/>
          <w:right w:val="nil"/>
          <w:between w:val="nil"/>
        </w:pBdr>
        <w:shd w:val="clear" w:color="auto" w:fill="FFFFFF"/>
        <w:ind w:left="360" w:firstLine="360"/>
        <w:jc w:val="both"/>
        <w:rPr>
          <w:color w:val="000000"/>
        </w:rPr>
      </w:pPr>
      <w:r w:rsidRPr="009C2672">
        <w:rPr>
          <w:color w:val="000000"/>
        </w:rPr>
        <w:t>(4)</w:t>
      </w:r>
      <w:r w:rsidRPr="009C2672">
        <w:rPr>
          <w:b/>
          <w:color w:val="000000"/>
        </w:rPr>
        <w:t xml:space="preserve"> </w:t>
      </w:r>
      <w:r w:rsidRPr="009C2672">
        <w:rPr>
          <w:color w:val="000000"/>
        </w:rPr>
        <w:t>Адресът на управление на Предприятието е: гр. Пазарджик, бул. „България“ № 2.</w:t>
      </w:r>
    </w:p>
    <w:p w:rsidR="004B6DBA" w:rsidRPr="009C2672" w:rsidRDefault="007E7515">
      <w:pPr>
        <w:pBdr>
          <w:top w:val="nil"/>
          <w:left w:val="nil"/>
          <w:bottom w:val="nil"/>
          <w:right w:val="nil"/>
          <w:between w:val="nil"/>
        </w:pBdr>
        <w:shd w:val="clear" w:color="auto" w:fill="FFFFFF"/>
        <w:ind w:left="360" w:firstLine="360"/>
        <w:jc w:val="both"/>
        <w:rPr>
          <w:b/>
          <w:color w:val="000000"/>
        </w:rPr>
      </w:pPr>
      <w:r w:rsidRPr="009C2672">
        <w:rPr>
          <w:color w:val="000000"/>
        </w:rPr>
        <w:t>(5)</w:t>
      </w:r>
      <w:r w:rsidRPr="009C2672">
        <w:rPr>
          <w:b/>
          <w:color w:val="000000"/>
        </w:rPr>
        <w:t xml:space="preserve"> </w:t>
      </w:r>
      <w:r w:rsidRPr="009C2672">
        <w:rPr>
          <w:color w:val="000000"/>
        </w:rPr>
        <w:t>Предприятието осъществява дейността си въз основа на настоящия Правилник и в съответствие със заложените в годишния бюджет на Община Пазарджик средства за неговата издръжка.</w:t>
      </w:r>
    </w:p>
    <w:p w:rsidR="004B6DBA" w:rsidRPr="009C2672" w:rsidRDefault="007E7515">
      <w:pPr>
        <w:pBdr>
          <w:top w:val="nil"/>
          <w:left w:val="nil"/>
          <w:bottom w:val="nil"/>
          <w:right w:val="nil"/>
          <w:between w:val="nil"/>
        </w:pBdr>
        <w:shd w:val="clear" w:color="auto" w:fill="FFFFFF"/>
        <w:ind w:left="360" w:firstLine="360"/>
        <w:jc w:val="both"/>
        <w:rPr>
          <w:color w:val="000000"/>
        </w:rPr>
      </w:pPr>
      <w:r w:rsidRPr="009C2672">
        <w:rPr>
          <w:color w:val="000000"/>
        </w:rPr>
        <w:t>(6) Предприятието се създава за неопределен срок.</w:t>
      </w:r>
    </w:p>
    <w:p w:rsidR="004B6DBA" w:rsidRPr="009C2672" w:rsidRDefault="007E7515">
      <w:pPr>
        <w:pBdr>
          <w:top w:val="nil"/>
          <w:left w:val="nil"/>
          <w:bottom w:val="nil"/>
          <w:right w:val="nil"/>
          <w:between w:val="nil"/>
        </w:pBdr>
        <w:shd w:val="clear" w:color="auto" w:fill="FFFFFF"/>
        <w:ind w:left="360" w:firstLine="360"/>
        <w:jc w:val="both"/>
        <w:rPr>
          <w:color w:val="000000"/>
        </w:rPr>
      </w:pPr>
      <w:r w:rsidRPr="009C2672">
        <w:rPr>
          <w:color w:val="000000"/>
        </w:rPr>
        <w:t>(7)</w:t>
      </w:r>
      <w:r w:rsidRPr="009C2672">
        <w:rPr>
          <w:b/>
          <w:color w:val="000000"/>
        </w:rPr>
        <w:t xml:space="preserve"> </w:t>
      </w:r>
      <w:r w:rsidRPr="009C2672">
        <w:rPr>
          <w:color w:val="000000"/>
        </w:rPr>
        <w:t>Предприятието няма статут на юридическо лице.</w:t>
      </w:r>
    </w:p>
    <w:p w:rsidR="004B6DBA" w:rsidRPr="009C2672" w:rsidRDefault="007E7515">
      <w:pPr>
        <w:pBdr>
          <w:top w:val="nil"/>
          <w:left w:val="nil"/>
          <w:bottom w:val="nil"/>
          <w:right w:val="nil"/>
          <w:between w:val="nil"/>
        </w:pBdr>
        <w:shd w:val="clear" w:color="auto" w:fill="FFFFFF"/>
        <w:ind w:left="360" w:firstLine="360"/>
        <w:jc w:val="both"/>
        <w:rPr>
          <w:color w:val="000000"/>
        </w:rPr>
      </w:pPr>
      <w:r w:rsidRPr="009C2672">
        <w:rPr>
          <w:color w:val="000000"/>
        </w:rPr>
        <w:t>(8) Предприятието управлява имущество, собственост на Община Пазарджик.</w:t>
      </w:r>
    </w:p>
    <w:p w:rsidR="004B6DBA" w:rsidRPr="009C2672" w:rsidRDefault="007E7515">
      <w:pPr>
        <w:pBdr>
          <w:top w:val="nil"/>
          <w:left w:val="nil"/>
          <w:bottom w:val="nil"/>
          <w:right w:val="nil"/>
          <w:between w:val="nil"/>
        </w:pBdr>
        <w:shd w:val="clear" w:color="auto" w:fill="FFFFFF"/>
        <w:ind w:left="360" w:firstLine="360"/>
        <w:jc w:val="both"/>
        <w:rPr>
          <w:color w:val="000000"/>
        </w:rPr>
      </w:pPr>
      <w:r w:rsidRPr="009C2672">
        <w:rPr>
          <w:color w:val="000000"/>
        </w:rPr>
        <w:t>(9) Предприятието притежава собствен печат.</w:t>
      </w:r>
    </w:p>
    <w:p w:rsidR="004B6DBA" w:rsidRPr="009C2672" w:rsidRDefault="007E7515">
      <w:pPr>
        <w:pBdr>
          <w:top w:val="nil"/>
          <w:left w:val="nil"/>
          <w:bottom w:val="nil"/>
          <w:right w:val="nil"/>
          <w:between w:val="nil"/>
        </w:pBdr>
        <w:shd w:val="clear" w:color="auto" w:fill="FFFFFF"/>
        <w:ind w:left="360" w:firstLine="360"/>
        <w:jc w:val="both"/>
        <w:rPr>
          <w:color w:val="000000"/>
        </w:rPr>
      </w:pPr>
      <w:r w:rsidRPr="009C2672">
        <w:rPr>
          <w:color w:val="000000"/>
        </w:rPr>
        <w:t>(10) Предприятието е второстепенен разпоредител с бюджетни средства от бюджета на Община Пазарджик.</w:t>
      </w:r>
    </w:p>
    <w:p w:rsidR="004B6DBA" w:rsidRPr="009C2672" w:rsidRDefault="004B6DBA">
      <w:pPr>
        <w:pBdr>
          <w:top w:val="nil"/>
          <w:left w:val="nil"/>
          <w:bottom w:val="nil"/>
          <w:right w:val="nil"/>
          <w:between w:val="nil"/>
        </w:pBdr>
        <w:shd w:val="clear" w:color="auto" w:fill="FFFFFF"/>
        <w:ind w:left="360" w:firstLine="360"/>
        <w:jc w:val="both"/>
        <w:rPr>
          <w:color w:val="000000"/>
        </w:rPr>
      </w:pPr>
    </w:p>
    <w:p w:rsidR="004B6DBA" w:rsidRPr="009C2672" w:rsidRDefault="007E7515">
      <w:pPr>
        <w:spacing w:before="120"/>
        <w:ind w:firstLine="709"/>
        <w:jc w:val="both"/>
      </w:pPr>
      <w:r w:rsidRPr="009C2672">
        <w:rPr>
          <w:b/>
        </w:rPr>
        <w:t>Чл. 3</w:t>
      </w:r>
      <w:r w:rsidR="005372A8">
        <w:rPr>
          <w:b/>
        </w:rPr>
        <w:t>.</w:t>
      </w:r>
      <w:r w:rsidRPr="009C2672">
        <w:t xml:space="preserve"> </w:t>
      </w:r>
      <w:r w:rsidR="006D1977" w:rsidRPr="009C2672">
        <w:t>Предприятието е създадено с цел изпълнение на дейностите по организация и контрол на дейността по паркиране на МПС в паркинги и зони за платено паркиране - собственост на Община Пазарджик</w:t>
      </w:r>
      <w:r w:rsidR="00983B58" w:rsidRPr="009C2672">
        <w:t>, внедряване и поддръжка на вертикална пътна сигнализация и хоризонтална пътна маркировка, по овладяване на популацията на безстопанствените кучета на територията на Общината и по дърводобивната дейност в обектите, за които отговаря.</w:t>
      </w:r>
    </w:p>
    <w:p w:rsidR="004B6DBA" w:rsidRPr="009C2672" w:rsidRDefault="007E7515">
      <w:pPr>
        <w:pBdr>
          <w:top w:val="nil"/>
          <w:left w:val="nil"/>
          <w:bottom w:val="nil"/>
          <w:right w:val="nil"/>
          <w:between w:val="nil"/>
        </w:pBdr>
        <w:shd w:val="clear" w:color="auto" w:fill="FFFFFF"/>
        <w:rPr>
          <w:b/>
          <w:color w:val="000000"/>
        </w:rPr>
      </w:pPr>
      <w:r w:rsidRPr="009C2672">
        <w:rPr>
          <w:b/>
          <w:color w:val="000000"/>
        </w:rPr>
        <w:t xml:space="preserve">                               </w:t>
      </w:r>
    </w:p>
    <w:p w:rsidR="004B6DBA" w:rsidRPr="009C2672" w:rsidRDefault="007E7515">
      <w:pPr>
        <w:pBdr>
          <w:top w:val="nil"/>
          <w:left w:val="nil"/>
          <w:bottom w:val="nil"/>
          <w:right w:val="nil"/>
          <w:between w:val="nil"/>
        </w:pBdr>
        <w:shd w:val="clear" w:color="auto" w:fill="FFFFFF"/>
        <w:ind w:left="360" w:firstLine="360"/>
        <w:jc w:val="center"/>
        <w:rPr>
          <w:color w:val="000000"/>
        </w:rPr>
      </w:pPr>
      <w:r w:rsidRPr="009C2672">
        <w:rPr>
          <w:b/>
          <w:color w:val="000000"/>
        </w:rPr>
        <w:t>II. Предмет на дейност</w:t>
      </w:r>
    </w:p>
    <w:p w:rsidR="004B6DBA" w:rsidRPr="009C2672" w:rsidRDefault="004B6DBA">
      <w:pPr>
        <w:pBdr>
          <w:top w:val="nil"/>
          <w:left w:val="nil"/>
          <w:bottom w:val="nil"/>
          <w:right w:val="nil"/>
          <w:between w:val="nil"/>
        </w:pBdr>
        <w:shd w:val="clear" w:color="auto" w:fill="FFFFFF"/>
        <w:jc w:val="both"/>
        <w:rPr>
          <w:color w:val="000000"/>
        </w:rPr>
      </w:pPr>
    </w:p>
    <w:p w:rsidR="004B6DBA" w:rsidRPr="009C2672" w:rsidRDefault="007E7515" w:rsidP="00D919FC">
      <w:pPr>
        <w:pBdr>
          <w:top w:val="nil"/>
          <w:left w:val="nil"/>
          <w:bottom w:val="nil"/>
          <w:right w:val="nil"/>
          <w:between w:val="nil"/>
        </w:pBdr>
        <w:shd w:val="clear" w:color="auto" w:fill="FFFFFF"/>
        <w:ind w:firstLine="708"/>
        <w:jc w:val="both"/>
        <w:rPr>
          <w:color w:val="000000"/>
        </w:rPr>
      </w:pPr>
      <w:r w:rsidRPr="009C2672">
        <w:rPr>
          <w:b/>
          <w:color w:val="000000"/>
        </w:rPr>
        <w:t>Чл. 4</w:t>
      </w:r>
      <w:r w:rsidR="005372A8">
        <w:rPr>
          <w:b/>
          <w:color w:val="000000"/>
        </w:rPr>
        <w:t>.</w:t>
      </w:r>
      <w:r w:rsidRPr="009C2672">
        <w:rPr>
          <w:b/>
          <w:color w:val="000000"/>
        </w:rPr>
        <w:t> </w:t>
      </w:r>
      <w:r w:rsidRPr="009C2672">
        <w:rPr>
          <w:color w:val="000000"/>
        </w:rPr>
        <w:t>Предприятието има за предмет следните дейности:</w:t>
      </w:r>
    </w:p>
    <w:p w:rsidR="00890523" w:rsidRPr="009C2672" w:rsidRDefault="00DA6D3F" w:rsidP="00D919FC">
      <w:pPr>
        <w:ind w:firstLine="709"/>
        <w:jc w:val="both"/>
      </w:pPr>
      <w:r w:rsidRPr="009C2672">
        <w:t xml:space="preserve">(1) </w:t>
      </w:r>
      <w:r w:rsidR="00890523" w:rsidRPr="009C2672">
        <w:t>Изграждане и поддържане на инфраструктурата на определените за паркиране места - преградни съоръжения (входно-изходни бариери, ограждания, кабинки и др.), информационни табели,  хоризонтална пътна маркировка;</w:t>
      </w:r>
    </w:p>
    <w:p w:rsidR="00890523" w:rsidRPr="009C2672" w:rsidRDefault="00DA6D3F" w:rsidP="00D919FC">
      <w:pPr>
        <w:ind w:firstLine="709"/>
        <w:jc w:val="both"/>
      </w:pPr>
      <w:r w:rsidRPr="009C2672">
        <w:t xml:space="preserve">(2) </w:t>
      </w:r>
      <w:r w:rsidR="00890523" w:rsidRPr="009C2672">
        <w:t xml:space="preserve">Осъществяване </w:t>
      </w:r>
      <w:r w:rsidR="000F7E16" w:rsidRPr="009C2672">
        <w:t xml:space="preserve">на </w:t>
      </w:r>
      <w:r w:rsidR="00890523" w:rsidRPr="009C2672">
        <w:t>мониторинг и контрол върху  дейността по прилагане на утвърдената организация на паркиране и таксуване в паркингите и зоните за платено паркиране;</w:t>
      </w:r>
    </w:p>
    <w:p w:rsidR="00890523" w:rsidRPr="009C2672" w:rsidRDefault="00DA6D3F" w:rsidP="00D919FC">
      <w:pPr>
        <w:ind w:firstLine="709"/>
        <w:jc w:val="both"/>
      </w:pPr>
      <w:r w:rsidRPr="009C2672">
        <w:t xml:space="preserve">(3) </w:t>
      </w:r>
      <w:r w:rsidR="00890523" w:rsidRPr="009C2672">
        <w:t>Експлоатиране и поддържане на паркингите и  зоните  за платено паркиране - общинска собственост;</w:t>
      </w:r>
    </w:p>
    <w:p w:rsidR="00890523" w:rsidRPr="009C2672" w:rsidRDefault="00DA6D3F" w:rsidP="00D919FC">
      <w:pPr>
        <w:ind w:firstLine="709"/>
        <w:jc w:val="both"/>
      </w:pPr>
      <w:r w:rsidRPr="009C2672">
        <w:t xml:space="preserve">(4) </w:t>
      </w:r>
      <w:r w:rsidR="00890523" w:rsidRPr="009C2672">
        <w:t>Организиране и контролиране на внедряването и поддръжката на съвременни системи за таксуване, свързани с подобряване на обслужването и ефективността при паркиране на МПС в т. ч. SMS паркиране и паркинг автомати;</w:t>
      </w:r>
    </w:p>
    <w:p w:rsidR="00890523" w:rsidRPr="009C2672" w:rsidRDefault="00DA6D3F" w:rsidP="00D919FC">
      <w:pPr>
        <w:ind w:firstLine="709"/>
        <w:jc w:val="both"/>
      </w:pPr>
      <w:r w:rsidRPr="009C2672">
        <w:lastRenderedPageBreak/>
        <w:t xml:space="preserve">(5) </w:t>
      </w:r>
      <w:r w:rsidR="00890523" w:rsidRPr="009C2672">
        <w:t>Координиране и контролиране на внедряването и поддръжката на вертикалната пътна сигнализация и хоризонтална пътна маркировка и другите необходими законови средства за ефективната организация на паркиране в паркингите и зоните за платено паркиране;</w:t>
      </w:r>
    </w:p>
    <w:p w:rsidR="00890523" w:rsidRPr="009C2672" w:rsidRDefault="003E2627" w:rsidP="00D919FC">
      <w:pPr>
        <w:ind w:firstLine="709"/>
        <w:jc w:val="both"/>
      </w:pPr>
      <w:r w:rsidRPr="009C2672">
        <w:t xml:space="preserve">(6) </w:t>
      </w:r>
      <w:r w:rsidR="00890523" w:rsidRPr="009C2672">
        <w:t>Координиране и контролиране поддържането на чистотата и реда в паркингите и зоните за платено паркиране - общинска собственост;</w:t>
      </w:r>
    </w:p>
    <w:p w:rsidR="00D90B98" w:rsidRPr="009C2672" w:rsidRDefault="003E2627" w:rsidP="00D90B98">
      <w:pPr>
        <w:ind w:firstLine="709"/>
        <w:jc w:val="both"/>
      </w:pPr>
      <w:r w:rsidRPr="009C2672">
        <w:t xml:space="preserve">(7) </w:t>
      </w:r>
      <w:r w:rsidR="00D90B98" w:rsidRPr="009C2672">
        <w:t xml:space="preserve">Участие в подготовката и/или подготвя и внася предложения за подобряване на условията,  организацията  и  възможностите  за  паркиране  в Община Пазарджик; </w:t>
      </w:r>
    </w:p>
    <w:p w:rsidR="00890523" w:rsidRPr="009C2672" w:rsidRDefault="003E2627" w:rsidP="00D90B98">
      <w:pPr>
        <w:ind w:firstLine="709"/>
        <w:jc w:val="both"/>
      </w:pPr>
      <w:r w:rsidRPr="009C2672">
        <w:t xml:space="preserve">(8) </w:t>
      </w:r>
      <w:r w:rsidR="0024053A" w:rsidRPr="009C2672">
        <w:t>Поддържа постоянна връзка и координация с държавните органи, общинските структури и други звена, имащи отношение към паркирането на МПС на територията на Общината;</w:t>
      </w:r>
    </w:p>
    <w:p w:rsidR="009B50EB" w:rsidRPr="009C2672" w:rsidRDefault="003E2627" w:rsidP="009B50EB">
      <w:pPr>
        <w:ind w:firstLine="709"/>
        <w:jc w:val="both"/>
      </w:pPr>
      <w:r w:rsidRPr="009C2672">
        <w:t xml:space="preserve">(9) </w:t>
      </w:r>
      <w:r w:rsidR="009B50EB" w:rsidRPr="009C2672">
        <w:t>Осъществява принудително преместване на паркирани пътни превозни средства без знанието на техните собственици или на упълномощени от тях водачи, със специализирано превозно средство, до определени за целта паркинги, при условията, посочени в Закона за движението по пътищата;</w:t>
      </w:r>
    </w:p>
    <w:p w:rsidR="00B31BC5" w:rsidRPr="009C2672" w:rsidRDefault="003E2627" w:rsidP="00B31BC5">
      <w:pPr>
        <w:ind w:firstLine="709"/>
        <w:jc w:val="both"/>
      </w:pPr>
      <w:r w:rsidRPr="009C2672">
        <w:t xml:space="preserve">(10) </w:t>
      </w:r>
      <w:r w:rsidR="00B31BC5" w:rsidRPr="009C2672">
        <w:t xml:space="preserve">Таксува водачите при освобождаването на репатрираните автомобили, за разходите по отстраняването, транспортирането и репатрирането  - по  цени, определени от Общински съвет Пазарджик; </w:t>
      </w:r>
    </w:p>
    <w:p w:rsidR="00185175" w:rsidRPr="009C2672" w:rsidRDefault="003E2627" w:rsidP="00185175">
      <w:pPr>
        <w:ind w:firstLine="709"/>
        <w:jc w:val="both"/>
      </w:pPr>
      <w:r w:rsidRPr="009C2672">
        <w:t xml:space="preserve">(11) </w:t>
      </w:r>
      <w:r w:rsidR="00185175" w:rsidRPr="009C2672">
        <w:t>Организира и осъществява блокирането на колелата на неправилно паркирани автомобили, с технически  средства (скоби) за принудително задържане и на автомобили, чиито водачи не са заплатили таксата за кратковременно паркиране;</w:t>
      </w:r>
    </w:p>
    <w:p w:rsidR="00890523" w:rsidRPr="009C2672" w:rsidRDefault="003E2627" w:rsidP="00185175">
      <w:pPr>
        <w:ind w:firstLine="709"/>
        <w:jc w:val="both"/>
      </w:pPr>
      <w:r w:rsidRPr="009C2672">
        <w:t xml:space="preserve">(12) </w:t>
      </w:r>
      <w:r w:rsidR="00890523" w:rsidRPr="009C2672">
        <w:t>Организира таксуването на водачите за поставянето и отстраняването на скобите по цени, определени от Общински съвет - Пазарджик.</w:t>
      </w:r>
    </w:p>
    <w:p w:rsidR="00890523" w:rsidRPr="009C2672" w:rsidRDefault="003E2627" w:rsidP="00D919FC">
      <w:pPr>
        <w:ind w:firstLine="709"/>
        <w:jc w:val="both"/>
      </w:pPr>
      <w:r w:rsidRPr="009C2672">
        <w:t xml:space="preserve">(13) </w:t>
      </w:r>
      <w:r w:rsidR="00890523" w:rsidRPr="009C2672">
        <w:t>Издава пропуски за  преференциално  паркиране  на  живущите  в  обхвата на "Синя зона" и поддържа регистър на същите;</w:t>
      </w:r>
    </w:p>
    <w:p w:rsidR="00890523" w:rsidRPr="009C2672" w:rsidRDefault="003E2627" w:rsidP="00D919FC">
      <w:pPr>
        <w:ind w:firstLine="709"/>
        <w:jc w:val="both"/>
      </w:pPr>
      <w:r w:rsidRPr="009C2672">
        <w:t xml:space="preserve">(14) </w:t>
      </w:r>
      <w:r w:rsidR="00890523" w:rsidRPr="009C2672">
        <w:t>Издава разрешение за ползване на служебни паркоместа /платен абонамент/ и поддържа регистър на същите;</w:t>
      </w:r>
    </w:p>
    <w:p w:rsidR="00890523" w:rsidRPr="009C2672" w:rsidRDefault="003E2627" w:rsidP="00D919FC">
      <w:pPr>
        <w:ind w:firstLine="709"/>
        <w:jc w:val="both"/>
      </w:pPr>
      <w:r w:rsidRPr="009C2672">
        <w:t xml:space="preserve">(15) </w:t>
      </w:r>
      <w:r w:rsidR="006D1977" w:rsidRPr="009C2672">
        <w:t>О</w:t>
      </w:r>
      <w:r w:rsidR="00890523" w:rsidRPr="009C2672">
        <w:t>владяване на популацията на безстопанствените кучета на територията на община Пазарджик.</w:t>
      </w:r>
    </w:p>
    <w:p w:rsidR="00890523" w:rsidRPr="009C2672" w:rsidRDefault="003E2627" w:rsidP="00D919FC">
      <w:pPr>
        <w:ind w:firstLine="709"/>
        <w:jc w:val="both"/>
      </w:pPr>
      <w:r w:rsidRPr="009C2672">
        <w:t xml:space="preserve">(16) </w:t>
      </w:r>
      <w:r w:rsidR="006D1977" w:rsidRPr="009C2672">
        <w:t>О</w:t>
      </w:r>
      <w:r w:rsidR="00890523" w:rsidRPr="009C2672">
        <w:t>рганизира,</w:t>
      </w:r>
      <w:r w:rsidR="002E0E77" w:rsidRPr="009C2672">
        <w:t xml:space="preserve"> </w:t>
      </w:r>
      <w:r w:rsidR="00890523" w:rsidRPr="009C2672">
        <w:t>контролира и отговаря за дърводобивната дейност в обекта за който отговаря</w:t>
      </w:r>
      <w:r w:rsidR="00450404" w:rsidRPr="009C2672">
        <w:t>;</w:t>
      </w:r>
    </w:p>
    <w:p w:rsidR="0033550E" w:rsidRPr="009C2672" w:rsidRDefault="0033550E" w:rsidP="0033550E">
      <w:pPr>
        <w:ind w:firstLine="709"/>
        <w:jc w:val="both"/>
      </w:pPr>
      <w:r w:rsidRPr="009C2672">
        <w:t xml:space="preserve">(17) Прилага Наредбите на Общински съвет – Пазарджик </w:t>
      </w:r>
      <w:bookmarkStart w:id="1" w:name="_Hlk195691946"/>
      <w:r w:rsidRPr="009C2672">
        <w:t>и всички други нормативни изисквания</w:t>
      </w:r>
      <w:bookmarkEnd w:id="1"/>
      <w:r w:rsidRPr="009C2672">
        <w:t>, като извършва проверки по спазването им:</w:t>
      </w:r>
    </w:p>
    <w:p w:rsidR="0033550E" w:rsidRPr="009C2672" w:rsidRDefault="0033550E" w:rsidP="003C60BF">
      <w:pPr>
        <w:pStyle w:val="af1"/>
        <w:numPr>
          <w:ilvl w:val="0"/>
          <w:numId w:val="3"/>
        </w:numPr>
        <w:jc w:val="both"/>
      </w:pPr>
      <w:r w:rsidRPr="009C2672">
        <w:t>Наредбата за обществения ред в Община Пазарджик.</w:t>
      </w:r>
    </w:p>
    <w:p w:rsidR="0033550E" w:rsidRPr="009C2672" w:rsidRDefault="0033550E" w:rsidP="003C60BF">
      <w:pPr>
        <w:pStyle w:val="af1"/>
        <w:numPr>
          <w:ilvl w:val="0"/>
          <w:numId w:val="3"/>
        </w:numPr>
        <w:jc w:val="both"/>
      </w:pPr>
      <w:r w:rsidRPr="009C2672">
        <w:t>Наредбата за реда и условията за поставяне на преместваеми съоръжения на Община Пазарджик.</w:t>
      </w:r>
    </w:p>
    <w:p w:rsidR="0033550E" w:rsidRPr="009C2672" w:rsidRDefault="0033550E" w:rsidP="003C60BF">
      <w:pPr>
        <w:pStyle w:val="af1"/>
        <w:numPr>
          <w:ilvl w:val="0"/>
          <w:numId w:val="3"/>
        </w:numPr>
        <w:jc w:val="both"/>
      </w:pPr>
      <w:r w:rsidRPr="009C2672">
        <w:t>Наредбата за изграждане, управление и опазване на зелената система в Община Пазарджик.</w:t>
      </w:r>
    </w:p>
    <w:p w:rsidR="0033550E" w:rsidRPr="009C2672" w:rsidRDefault="0033550E" w:rsidP="003C60BF">
      <w:pPr>
        <w:pStyle w:val="af1"/>
        <w:numPr>
          <w:ilvl w:val="0"/>
          <w:numId w:val="3"/>
        </w:numPr>
        <w:jc w:val="both"/>
      </w:pPr>
      <w:r w:rsidRPr="009C2672">
        <w:t>Наредбата за рекламната дейност в Община Пазарджик.</w:t>
      </w:r>
    </w:p>
    <w:p w:rsidR="0033550E" w:rsidRPr="009C2672" w:rsidRDefault="0033550E" w:rsidP="003C60BF">
      <w:pPr>
        <w:pStyle w:val="af1"/>
        <w:numPr>
          <w:ilvl w:val="0"/>
          <w:numId w:val="3"/>
        </w:numPr>
        <w:jc w:val="both"/>
      </w:pPr>
      <w:r w:rsidRPr="009C2672">
        <w:t>Наредбата за отглеждане на домашни животни на територията на Община Пазарджик.</w:t>
      </w:r>
    </w:p>
    <w:p w:rsidR="0033550E" w:rsidRPr="009C2672" w:rsidRDefault="0033550E" w:rsidP="003C60BF">
      <w:pPr>
        <w:pStyle w:val="af1"/>
        <w:numPr>
          <w:ilvl w:val="0"/>
          <w:numId w:val="3"/>
        </w:numPr>
        <w:jc w:val="both"/>
      </w:pPr>
      <w:r w:rsidRPr="009C2672">
        <w:t xml:space="preserve">Наредбата за организацията и дейността по принудителното преместване и принудителното задържане на моторни превозни средства (МПС) без знанието на техните собственици или на упълномощени от тях водачи; </w:t>
      </w:r>
    </w:p>
    <w:p w:rsidR="0033550E" w:rsidRPr="009C2672" w:rsidRDefault="0033550E" w:rsidP="003C60BF">
      <w:pPr>
        <w:pStyle w:val="af1"/>
        <w:numPr>
          <w:ilvl w:val="0"/>
          <w:numId w:val="3"/>
        </w:numPr>
        <w:jc w:val="both"/>
      </w:pPr>
      <w:r w:rsidRPr="009C2672">
        <w:t>Наредба за условията и реда изхвърлянето, събирането, включително разделното, транспортирането, претоварването, оползотворяването и обезвреждането на битови и строителни отпадъци, включително биоотпадъци, опасни битови отпадъци, масово разпространени отпадъци на територията на Община Пазарджик;</w:t>
      </w:r>
    </w:p>
    <w:p w:rsidR="0033550E" w:rsidRPr="009C2672" w:rsidRDefault="0033550E" w:rsidP="003C60BF">
      <w:pPr>
        <w:pStyle w:val="af1"/>
        <w:numPr>
          <w:ilvl w:val="0"/>
          <w:numId w:val="3"/>
        </w:numPr>
        <w:jc w:val="both"/>
      </w:pPr>
      <w:r w:rsidRPr="009C2672">
        <w:t>Наредба за отглеждане на домашни животни на територията на Община Пазарджик;</w:t>
      </w:r>
    </w:p>
    <w:p w:rsidR="0033550E" w:rsidRPr="009C2672" w:rsidRDefault="0033550E" w:rsidP="003C60BF">
      <w:pPr>
        <w:pStyle w:val="af1"/>
        <w:numPr>
          <w:ilvl w:val="0"/>
          <w:numId w:val="3"/>
        </w:numPr>
        <w:jc w:val="both"/>
      </w:pPr>
      <w:r w:rsidRPr="009C2672">
        <w:t>Наредбата за излезлите от употреба моторни превозни средства.</w:t>
      </w:r>
    </w:p>
    <w:p w:rsidR="009F7614" w:rsidRPr="009C2672" w:rsidRDefault="009F7614" w:rsidP="009F7614">
      <w:pPr>
        <w:ind w:firstLine="709"/>
        <w:jc w:val="both"/>
      </w:pPr>
      <w:r w:rsidRPr="009C2672">
        <w:lastRenderedPageBreak/>
        <w:t>(1</w:t>
      </w:r>
      <w:r w:rsidR="00A3769C" w:rsidRPr="009C2672">
        <w:t>8</w:t>
      </w:r>
      <w:r w:rsidRPr="009C2672">
        <w:t>)  Осъществява контрол по установяването на излезлите от употреба моторни превозни средства в т. ч. паркирани/изоставени в имоти общинска собственост на територията на Община Пазарджик /тротоари, улици, зелени площи, междублокови пространства и др./;</w:t>
      </w:r>
    </w:p>
    <w:p w:rsidR="009F7614" w:rsidRPr="009C2672" w:rsidRDefault="009F7614" w:rsidP="009F7614">
      <w:pPr>
        <w:ind w:firstLine="709"/>
        <w:jc w:val="both"/>
      </w:pPr>
      <w:r w:rsidRPr="009C2672">
        <w:t>(</w:t>
      </w:r>
      <w:r w:rsidR="00A3769C" w:rsidRPr="009C2672">
        <w:t>19</w:t>
      </w:r>
      <w:r w:rsidRPr="009C2672">
        <w:t>) Ос</w:t>
      </w:r>
      <w:r w:rsidR="00E443A9" w:rsidRPr="009C2672">
        <w:t>ъществява контрол по Закона за д</w:t>
      </w:r>
      <w:r w:rsidRPr="009C2672">
        <w:t>вижение по пътищата, Закона за опазване на селскостопанското имущество и Закона за управление на отпадъците.</w:t>
      </w:r>
    </w:p>
    <w:p w:rsidR="004B6DBA" w:rsidRPr="009C2672" w:rsidRDefault="004B6DBA" w:rsidP="002F4A0F">
      <w:pPr>
        <w:pBdr>
          <w:top w:val="nil"/>
          <w:left w:val="nil"/>
          <w:bottom w:val="nil"/>
          <w:right w:val="nil"/>
          <w:between w:val="nil"/>
        </w:pBdr>
        <w:shd w:val="clear" w:color="auto" w:fill="FFFFFF"/>
        <w:rPr>
          <w:b/>
          <w:color w:val="000000"/>
          <w:lang w:val="ru-RU"/>
        </w:rPr>
      </w:pPr>
    </w:p>
    <w:p w:rsidR="004B6DBA" w:rsidRPr="009C2672" w:rsidRDefault="007E7515">
      <w:pPr>
        <w:pBdr>
          <w:top w:val="nil"/>
          <w:left w:val="nil"/>
          <w:bottom w:val="nil"/>
          <w:right w:val="nil"/>
          <w:between w:val="nil"/>
        </w:pBdr>
        <w:shd w:val="clear" w:color="auto" w:fill="FFFFFF"/>
        <w:ind w:left="360" w:firstLine="360"/>
        <w:jc w:val="center"/>
        <w:rPr>
          <w:color w:val="000000"/>
        </w:rPr>
      </w:pPr>
      <w:r w:rsidRPr="009C2672">
        <w:rPr>
          <w:b/>
          <w:color w:val="000000"/>
        </w:rPr>
        <w:t>III. Структура</w:t>
      </w:r>
    </w:p>
    <w:p w:rsidR="004B6DBA" w:rsidRPr="009C2672" w:rsidRDefault="007E7515">
      <w:pPr>
        <w:pBdr>
          <w:top w:val="nil"/>
          <w:left w:val="nil"/>
          <w:bottom w:val="nil"/>
          <w:right w:val="nil"/>
          <w:between w:val="nil"/>
        </w:pBdr>
        <w:shd w:val="clear" w:color="auto" w:fill="FFFFFF"/>
        <w:ind w:left="360" w:firstLine="360"/>
        <w:jc w:val="both"/>
        <w:rPr>
          <w:color w:val="000000"/>
        </w:rPr>
      </w:pPr>
      <w:r w:rsidRPr="009C2672">
        <w:rPr>
          <w:b/>
          <w:color w:val="000000"/>
        </w:rPr>
        <w:t> </w:t>
      </w:r>
    </w:p>
    <w:p w:rsidR="004B6DBA" w:rsidRPr="009C2672" w:rsidRDefault="007E7515">
      <w:pPr>
        <w:pBdr>
          <w:top w:val="nil"/>
          <w:left w:val="nil"/>
          <w:bottom w:val="nil"/>
          <w:right w:val="nil"/>
          <w:between w:val="nil"/>
        </w:pBdr>
        <w:shd w:val="clear" w:color="auto" w:fill="FFFFFF"/>
        <w:ind w:firstLine="567"/>
        <w:jc w:val="both"/>
        <w:rPr>
          <w:color w:val="000000"/>
        </w:rPr>
      </w:pPr>
      <w:r w:rsidRPr="009C2672">
        <w:rPr>
          <w:b/>
          <w:color w:val="000000"/>
        </w:rPr>
        <w:t>Чл. 5</w:t>
      </w:r>
      <w:r w:rsidR="005372A8">
        <w:rPr>
          <w:b/>
          <w:color w:val="000000"/>
        </w:rPr>
        <w:t>.</w:t>
      </w:r>
      <w:r w:rsidRPr="009C2672">
        <w:rPr>
          <w:b/>
          <w:color w:val="000000"/>
        </w:rPr>
        <w:t xml:space="preserve"> </w:t>
      </w:r>
      <w:r w:rsidRPr="009C2672">
        <w:rPr>
          <w:color w:val="000000"/>
        </w:rPr>
        <w:t xml:space="preserve">Структурата и численият състав на предприятието /Приложение № 1/ са неразделна част от настоящия Правилник и се утвърждават от Общински съвет Пазарджик, а длъжностното щатно разписание и поименното разписание на длъжностите – от Кмета на Община Пазарджик. </w:t>
      </w:r>
    </w:p>
    <w:p w:rsidR="003E2627" w:rsidRPr="009C2672" w:rsidRDefault="003E2627">
      <w:pPr>
        <w:pBdr>
          <w:top w:val="nil"/>
          <w:left w:val="nil"/>
          <w:bottom w:val="nil"/>
          <w:right w:val="nil"/>
          <w:between w:val="nil"/>
        </w:pBdr>
        <w:shd w:val="clear" w:color="auto" w:fill="FFFFFF"/>
        <w:ind w:firstLine="567"/>
        <w:jc w:val="both"/>
        <w:rPr>
          <w:color w:val="000000"/>
        </w:rPr>
      </w:pPr>
    </w:p>
    <w:p w:rsidR="004B6DBA" w:rsidRPr="009C2672" w:rsidRDefault="007E7515">
      <w:pPr>
        <w:ind w:firstLine="567"/>
        <w:jc w:val="both"/>
        <w:rPr>
          <w:color w:val="000000"/>
        </w:rPr>
      </w:pPr>
      <w:r w:rsidRPr="009C2672">
        <w:rPr>
          <w:b/>
          <w:color w:val="000000"/>
        </w:rPr>
        <w:t>Чл. 6</w:t>
      </w:r>
      <w:r w:rsidR="005372A8">
        <w:rPr>
          <w:b/>
          <w:color w:val="000000"/>
        </w:rPr>
        <w:t>.</w:t>
      </w:r>
      <w:r w:rsidRPr="009C2672">
        <w:rPr>
          <w:color w:val="000000"/>
        </w:rPr>
        <w:t xml:space="preserve"> Числеността на Предприятието е </w:t>
      </w:r>
      <w:r w:rsidR="00E443A9" w:rsidRPr="009C2672">
        <w:rPr>
          <w:color w:val="000000"/>
        </w:rPr>
        <w:t>52</w:t>
      </w:r>
      <w:r w:rsidR="00727FBE" w:rsidRPr="009C2672">
        <w:rPr>
          <w:color w:val="000000"/>
        </w:rPr>
        <w:t xml:space="preserve"> </w:t>
      </w:r>
      <w:r w:rsidRPr="009C2672">
        <w:rPr>
          <w:color w:val="000000"/>
        </w:rPr>
        <w:t xml:space="preserve">бр. </w:t>
      </w:r>
    </w:p>
    <w:p w:rsidR="004B6DBA" w:rsidRPr="009C2672" w:rsidRDefault="007E7515">
      <w:pPr>
        <w:ind w:firstLine="567"/>
        <w:jc w:val="both"/>
        <w:rPr>
          <w:color w:val="000000"/>
        </w:rPr>
      </w:pPr>
      <w:r w:rsidRPr="009C2672">
        <w:rPr>
          <w:b/>
          <w:color w:val="000000"/>
        </w:rPr>
        <w:tab/>
        <w:t xml:space="preserve"> </w:t>
      </w:r>
    </w:p>
    <w:p w:rsidR="004B6DBA" w:rsidRPr="009C2672" w:rsidRDefault="007E7515">
      <w:pPr>
        <w:pBdr>
          <w:top w:val="nil"/>
          <w:left w:val="nil"/>
          <w:bottom w:val="nil"/>
          <w:right w:val="nil"/>
          <w:between w:val="nil"/>
        </w:pBdr>
        <w:shd w:val="clear" w:color="auto" w:fill="FFFFFF"/>
        <w:ind w:left="360" w:firstLine="360"/>
        <w:jc w:val="center"/>
        <w:rPr>
          <w:b/>
          <w:color w:val="000000"/>
        </w:rPr>
      </w:pPr>
      <w:r w:rsidRPr="009C2672">
        <w:rPr>
          <w:b/>
          <w:color w:val="000000"/>
        </w:rPr>
        <w:t>IV. Управление</w:t>
      </w:r>
    </w:p>
    <w:p w:rsidR="004B6DBA" w:rsidRPr="009C2672" w:rsidRDefault="004B6DBA">
      <w:pPr>
        <w:pBdr>
          <w:top w:val="nil"/>
          <w:left w:val="nil"/>
          <w:bottom w:val="nil"/>
          <w:right w:val="nil"/>
          <w:between w:val="nil"/>
        </w:pBdr>
        <w:shd w:val="clear" w:color="auto" w:fill="FFFFFF"/>
        <w:ind w:left="360" w:firstLine="360"/>
        <w:jc w:val="center"/>
        <w:rPr>
          <w:color w:val="000000"/>
        </w:rPr>
      </w:pPr>
    </w:p>
    <w:p w:rsidR="004B6DBA" w:rsidRPr="009C2672" w:rsidRDefault="007E7515">
      <w:pPr>
        <w:pBdr>
          <w:top w:val="nil"/>
          <w:left w:val="nil"/>
          <w:bottom w:val="nil"/>
          <w:right w:val="nil"/>
          <w:between w:val="nil"/>
        </w:pBdr>
        <w:shd w:val="clear" w:color="auto" w:fill="FFFFFF"/>
        <w:ind w:firstLine="708"/>
        <w:jc w:val="both"/>
        <w:rPr>
          <w:color w:val="000000"/>
        </w:rPr>
      </w:pPr>
      <w:r w:rsidRPr="009C2672">
        <w:rPr>
          <w:b/>
          <w:color w:val="000000"/>
        </w:rPr>
        <w:t>Чл. 7</w:t>
      </w:r>
      <w:r w:rsidR="005372A8">
        <w:rPr>
          <w:b/>
          <w:color w:val="000000"/>
        </w:rPr>
        <w:t>.</w:t>
      </w:r>
      <w:r w:rsidRPr="009C2672">
        <w:rPr>
          <w:b/>
          <w:color w:val="000000"/>
        </w:rPr>
        <w:t xml:space="preserve"> </w:t>
      </w:r>
      <w:r w:rsidRPr="009C2672">
        <w:rPr>
          <w:color w:val="000000"/>
        </w:rPr>
        <w:t>(1)</w:t>
      </w:r>
      <w:r w:rsidRPr="009C2672">
        <w:rPr>
          <w:b/>
          <w:color w:val="000000"/>
        </w:rPr>
        <w:t> </w:t>
      </w:r>
      <w:r w:rsidRPr="009C2672">
        <w:rPr>
          <w:color w:val="000000"/>
        </w:rPr>
        <w:t xml:space="preserve"> Предприятието се управлява от Директор.</w:t>
      </w:r>
    </w:p>
    <w:p w:rsidR="004B6DBA" w:rsidRPr="009C2672" w:rsidRDefault="007E7515">
      <w:pPr>
        <w:ind w:firstLine="708"/>
        <w:jc w:val="both"/>
      </w:pPr>
      <w:r w:rsidRPr="009C2672">
        <w:t>(2</w:t>
      </w:r>
      <w:r w:rsidRPr="009C2672">
        <w:rPr>
          <w:color w:val="000000"/>
        </w:rPr>
        <w:t>)</w:t>
      </w:r>
      <w:r w:rsidRPr="009C2672">
        <w:rPr>
          <w:b/>
          <w:color w:val="000000"/>
        </w:rPr>
        <w:t>  </w:t>
      </w:r>
      <w:r w:rsidRPr="009C2672">
        <w:t>Директорът на Предприятието се назначава и освобождава от Кмета на Община Пазарджик по реда на Кодекса на труда и има следните права и задължения:</w:t>
      </w:r>
    </w:p>
    <w:p w:rsidR="005372A8" w:rsidRDefault="005372A8" w:rsidP="005372A8">
      <w:pPr>
        <w:pStyle w:val="af2"/>
        <w:shd w:val="clear" w:color="auto" w:fill="FFFFFF"/>
        <w:spacing w:before="0" w:beforeAutospacing="0" w:after="0" w:afterAutospacing="0"/>
        <w:ind w:firstLine="708"/>
        <w:jc w:val="both"/>
        <w:rPr>
          <w:color w:val="000000"/>
        </w:rPr>
      </w:pPr>
      <w:r w:rsidRPr="003B4D19">
        <w:rPr>
          <w:bCs/>
          <w:color w:val="000000"/>
        </w:rPr>
        <w:t>т. 1.</w:t>
      </w:r>
      <w:r w:rsidRPr="00E634AA">
        <w:rPr>
          <w:color w:val="000000"/>
        </w:rPr>
        <w:t xml:space="preserve"> </w:t>
      </w:r>
      <w:r w:rsidRPr="000843F1">
        <w:t>Ръководи и управлява Предприятието, съгласно действащите нормативни актове, в съответствие с решенията на Общински съвет</w:t>
      </w:r>
      <w:r>
        <w:t xml:space="preserve"> </w:t>
      </w:r>
      <w:r w:rsidRPr="000843F1">
        <w:t>П</w:t>
      </w:r>
      <w:r>
        <w:t>азарджик</w:t>
      </w:r>
      <w:r w:rsidRPr="000843F1">
        <w:t xml:space="preserve"> и заповедите на Кмета на </w:t>
      </w:r>
      <w:r>
        <w:t>О</w:t>
      </w:r>
      <w:r w:rsidRPr="000843F1">
        <w:t>бщина П</w:t>
      </w:r>
      <w:r>
        <w:t xml:space="preserve">азарджик </w:t>
      </w:r>
      <w:r w:rsidRPr="000843F1">
        <w:t>или определен от него заместник-кмет</w:t>
      </w:r>
      <w:r>
        <w:t>, съобразно длъжностна характеристика, включваща ключови показатели за изпълнение</w:t>
      </w:r>
      <w:r w:rsidRPr="000843F1">
        <w:t>;</w:t>
      </w:r>
    </w:p>
    <w:p w:rsidR="004B6DBA" w:rsidRPr="009C2672" w:rsidRDefault="007E7515">
      <w:pPr>
        <w:pBdr>
          <w:top w:val="nil"/>
          <w:left w:val="nil"/>
          <w:bottom w:val="nil"/>
          <w:right w:val="nil"/>
          <w:between w:val="nil"/>
        </w:pBdr>
        <w:shd w:val="clear" w:color="auto" w:fill="FFFFFF"/>
        <w:ind w:firstLine="708"/>
        <w:jc w:val="both"/>
        <w:rPr>
          <w:color w:val="000000"/>
        </w:rPr>
      </w:pPr>
      <w:r w:rsidRPr="009C2672">
        <w:rPr>
          <w:color w:val="000000"/>
        </w:rPr>
        <w:t>т.2. Представлява Предприятието пред държавните и общински органи и институции, съдебните органи, банките, финансови и данъчни органи и учреждения, както и пред всички други физически и юридически лица;</w:t>
      </w:r>
    </w:p>
    <w:p w:rsidR="004B6DBA" w:rsidRPr="009C2672" w:rsidRDefault="007E7515">
      <w:pPr>
        <w:pBdr>
          <w:top w:val="nil"/>
          <w:left w:val="nil"/>
          <w:bottom w:val="nil"/>
          <w:right w:val="nil"/>
          <w:between w:val="nil"/>
        </w:pBdr>
        <w:shd w:val="clear" w:color="auto" w:fill="FFFFFF"/>
        <w:ind w:firstLine="708"/>
        <w:jc w:val="both"/>
        <w:rPr>
          <w:b/>
          <w:color w:val="000000"/>
        </w:rPr>
      </w:pPr>
      <w:r w:rsidRPr="009C2672">
        <w:rPr>
          <w:color w:val="000000"/>
        </w:rPr>
        <w:t>т.3. Осъществява оперативното ръководство на дейността на Предприятието и периодично изготвя и представя на Кмета на Община Пазарджик отчет за нея, а на шестмесечие, представя отчет и пред Общинския съвет;</w:t>
      </w:r>
    </w:p>
    <w:p w:rsidR="004B6DBA" w:rsidRPr="009C2672" w:rsidRDefault="007E7515">
      <w:pPr>
        <w:pBdr>
          <w:top w:val="nil"/>
          <w:left w:val="nil"/>
          <w:bottom w:val="nil"/>
          <w:right w:val="nil"/>
          <w:between w:val="nil"/>
        </w:pBdr>
        <w:shd w:val="clear" w:color="auto" w:fill="FFFFFF"/>
        <w:ind w:firstLine="708"/>
        <w:jc w:val="both"/>
        <w:rPr>
          <w:color w:val="000000"/>
        </w:rPr>
      </w:pPr>
      <w:r w:rsidRPr="009C2672">
        <w:rPr>
          <w:color w:val="000000"/>
        </w:rPr>
        <w:t>т.4. Осъществява общото ръководство и контрол  при управлението на предоставеното на Предприятието имущество;</w:t>
      </w:r>
    </w:p>
    <w:p w:rsidR="004B6DBA" w:rsidRPr="009C2672" w:rsidRDefault="007C67E8">
      <w:pPr>
        <w:pBdr>
          <w:top w:val="nil"/>
          <w:left w:val="nil"/>
          <w:bottom w:val="nil"/>
          <w:right w:val="nil"/>
          <w:between w:val="nil"/>
        </w:pBdr>
        <w:shd w:val="clear" w:color="auto" w:fill="FFFFFF"/>
        <w:ind w:firstLine="708"/>
        <w:jc w:val="both"/>
        <w:rPr>
          <w:color w:val="000000"/>
        </w:rPr>
      </w:pPr>
      <w:r w:rsidRPr="009C2672">
        <w:rPr>
          <w:color w:val="000000"/>
        </w:rPr>
        <w:t>т.</w:t>
      </w:r>
      <w:r w:rsidR="007E7515" w:rsidRPr="009C2672">
        <w:rPr>
          <w:color w:val="000000"/>
        </w:rPr>
        <w:t>5. Разработва и предлага за утвърждаване на Кмета на Община Пазарджик Правилник за вътрешния ред на Предприятието, в който се съдържат специфични разпоредби за организация на стопанската му дейност;</w:t>
      </w:r>
    </w:p>
    <w:p w:rsidR="004B6DBA" w:rsidRPr="009C2672" w:rsidRDefault="007C67E8">
      <w:pPr>
        <w:pBdr>
          <w:top w:val="nil"/>
          <w:left w:val="nil"/>
          <w:bottom w:val="nil"/>
          <w:right w:val="nil"/>
          <w:between w:val="nil"/>
        </w:pBdr>
        <w:shd w:val="clear" w:color="auto" w:fill="FFFFFF"/>
        <w:ind w:firstLine="708"/>
        <w:jc w:val="both"/>
        <w:rPr>
          <w:color w:val="000000"/>
        </w:rPr>
      </w:pPr>
      <w:r w:rsidRPr="009C2672">
        <w:rPr>
          <w:color w:val="000000"/>
        </w:rPr>
        <w:t>т.</w:t>
      </w:r>
      <w:r w:rsidR="007E7515" w:rsidRPr="009C2672">
        <w:rPr>
          <w:color w:val="000000"/>
        </w:rPr>
        <w:t>6. Разработва и предлага на Кмета на Община Пазарджик за утвърждаване вътрешни правила за деловодната дейност и документооборота на Предприятието;</w:t>
      </w:r>
    </w:p>
    <w:p w:rsidR="004B6DBA" w:rsidRPr="009C2672" w:rsidRDefault="007C67E8">
      <w:pPr>
        <w:pBdr>
          <w:top w:val="nil"/>
          <w:left w:val="nil"/>
          <w:bottom w:val="nil"/>
          <w:right w:val="nil"/>
          <w:between w:val="nil"/>
        </w:pBdr>
        <w:shd w:val="clear" w:color="auto" w:fill="FFFFFF"/>
        <w:ind w:firstLine="708"/>
        <w:jc w:val="both"/>
        <w:rPr>
          <w:b/>
          <w:color w:val="000000"/>
        </w:rPr>
      </w:pPr>
      <w:r w:rsidRPr="009C2672">
        <w:rPr>
          <w:color w:val="000000"/>
        </w:rPr>
        <w:t>т.</w:t>
      </w:r>
      <w:r w:rsidR="007E7515" w:rsidRPr="009C2672">
        <w:rPr>
          <w:color w:val="000000"/>
        </w:rPr>
        <w:t xml:space="preserve">7. Организира изготвянето, актуализирането и представянето на Кмета на Община Пазарджик на: </w:t>
      </w:r>
    </w:p>
    <w:p w:rsidR="004B6DBA" w:rsidRPr="009C2672" w:rsidRDefault="007E7515">
      <w:pPr>
        <w:ind w:firstLine="708"/>
        <w:jc w:val="both"/>
      </w:pPr>
      <w:r w:rsidRPr="009C2672">
        <w:t>• проект на бюджет за съответната година (прогноза за очакваните приходи и необходимите разходи, свързани с дейността на Предприятието);</w:t>
      </w:r>
    </w:p>
    <w:p w:rsidR="004B6DBA" w:rsidRPr="009C2672" w:rsidRDefault="007E7515">
      <w:pPr>
        <w:ind w:firstLine="708"/>
        <w:jc w:val="both"/>
      </w:pPr>
      <w:r w:rsidRPr="009C2672">
        <w:t xml:space="preserve">• периодични отчети за реализирани приходи от Предприятието, в </w:t>
      </w:r>
      <w:proofErr w:type="spellStart"/>
      <w:r w:rsidRPr="009C2672">
        <w:t>разпоредените</w:t>
      </w:r>
      <w:proofErr w:type="spellEnd"/>
      <w:r w:rsidRPr="009C2672">
        <w:t xml:space="preserve"> срокове;</w:t>
      </w:r>
    </w:p>
    <w:p w:rsidR="004B6DBA" w:rsidRPr="009C2672" w:rsidRDefault="007E7515">
      <w:pPr>
        <w:ind w:firstLine="708"/>
        <w:jc w:val="both"/>
      </w:pPr>
      <w:r w:rsidRPr="009C2672">
        <w:t>• щатното и поименно разписание за утвърждаване от Кмета на Общината;</w:t>
      </w:r>
    </w:p>
    <w:p w:rsidR="004B6DBA" w:rsidRPr="009C2672" w:rsidRDefault="007C67E8">
      <w:pPr>
        <w:ind w:firstLine="708"/>
        <w:jc w:val="both"/>
      </w:pPr>
      <w:r w:rsidRPr="009C2672">
        <w:rPr>
          <w:color w:val="000000"/>
        </w:rPr>
        <w:t>т.</w:t>
      </w:r>
      <w:r w:rsidR="007E7515" w:rsidRPr="009C2672">
        <w:t>8. Прави предложение пред Кмета на Община Пазарджик за провеждане на обществени поръчки, относими към предмета на дейност на Предприятието и съдейства за тяхното организиране.</w:t>
      </w:r>
    </w:p>
    <w:p w:rsidR="004B6DBA" w:rsidRPr="009C2672" w:rsidRDefault="007C67E8">
      <w:pPr>
        <w:ind w:firstLine="708"/>
        <w:jc w:val="both"/>
      </w:pPr>
      <w:r w:rsidRPr="009C2672">
        <w:rPr>
          <w:color w:val="000000"/>
        </w:rPr>
        <w:t>т.</w:t>
      </w:r>
      <w:r w:rsidR="007E7515" w:rsidRPr="009C2672">
        <w:t>9. Изпълнява заповеди на Кмета, с които:</w:t>
      </w:r>
    </w:p>
    <w:p w:rsidR="004B6DBA" w:rsidRPr="009C2672" w:rsidRDefault="007E7515">
      <w:pPr>
        <w:ind w:firstLine="708"/>
        <w:jc w:val="both"/>
      </w:pPr>
      <w:r w:rsidRPr="009C2672">
        <w:t>• на Предприятието се предоставят безвъзмездно за управление и/или се отнема управлението /поради отпаднала необходимост/ на недвижими имоти и/или вещи - общинска собственост, съобразно разпоредбите на Закона за общинската собственост и Наредбата за общинската собственост;</w:t>
      </w:r>
    </w:p>
    <w:p w:rsidR="004B6DBA" w:rsidRPr="009C2672" w:rsidRDefault="007E7515">
      <w:pPr>
        <w:ind w:firstLine="708"/>
        <w:jc w:val="both"/>
      </w:pPr>
      <w:r w:rsidRPr="009C2672">
        <w:lastRenderedPageBreak/>
        <w:t>• след оправомощаване, организира и провежда процедури за отдаване под наем на общинско имущество и сключва договори за отдаване под наем на имоти и вещи - общинска собственост, или за продажба на движими вещи, предоставени на общинското предприятие за управление, при спазване разпоредбите на Закона за общинската собственост и Наредбата за общинската собственост;</w:t>
      </w:r>
    </w:p>
    <w:p w:rsidR="004B6DBA" w:rsidRPr="009C2672" w:rsidRDefault="007C67E8">
      <w:pPr>
        <w:ind w:firstLine="708"/>
        <w:jc w:val="both"/>
      </w:pPr>
      <w:r w:rsidRPr="009C2672">
        <w:rPr>
          <w:color w:val="000000"/>
        </w:rPr>
        <w:t>т.</w:t>
      </w:r>
      <w:r w:rsidR="007E7515" w:rsidRPr="009C2672">
        <w:t>10. Сключва, изменя и прекратява трудовите договори на работещите в Предприятието при спазване изискванията на Кодекса на труда, Вътрешните правила за дейността му и други действащи нормативни документи.</w:t>
      </w:r>
    </w:p>
    <w:p w:rsidR="004B6DBA" w:rsidRPr="009C2672" w:rsidRDefault="007C67E8">
      <w:pPr>
        <w:ind w:firstLine="708"/>
        <w:jc w:val="both"/>
      </w:pPr>
      <w:r w:rsidRPr="009C2672">
        <w:rPr>
          <w:color w:val="000000"/>
        </w:rPr>
        <w:t>т.</w:t>
      </w:r>
      <w:r w:rsidR="007E7515" w:rsidRPr="009C2672">
        <w:t>11. Налага дисциплинарни наказания и извършва всякаква друга дейност в качеството на работодател по смисъла на Кодекса на труда.</w:t>
      </w:r>
    </w:p>
    <w:p w:rsidR="004B6DBA" w:rsidRPr="009C2672" w:rsidRDefault="007C67E8">
      <w:pPr>
        <w:ind w:firstLine="708"/>
        <w:jc w:val="both"/>
      </w:pPr>
      <w:r w:rsidRPr="009C2672">
        <w:rPr>
          <w:color w:val="000000"/>
        </w:rPr>
        <w:t>т.</w:t>
      </w:r>
      <w:r w:rsidR="007E7515" w:rsidRPr="009C2672">
        <w:t>12. Изпълнява и други служебни задачи, възложени му от Кмета на община Пазарджик, зам.-кметове и Секретаря на Общината.</w:t>
      </w:r>
    </w:p>
    <w:p w:rsidR="004B6DBA" w:rsidRPr="009C2672" w:rsidRDefault="004B6DBA">
      <w:pPr>
        <w:pBdr>
          <w:top w:val="nil"/>
          <w:left w:val="nil"/>
          <w:bottom w:val="nil"/>
          <w:right w:val="nil"/>
          <w:between w:val="nil"/>
        </w:pBdr>
        <w:shd w:val="clear" w:color="auto" w:fill="FFFFFF"/>
        <w:jc w:val="both"/>
        <w:rPr>
          <w:color w:val="000000"/>
        </w:rPr>
      </w:pPr>
    </w:p>
    <w:p w:rsidR="004B6DBA" w:rsidRPr="009C2672" w:rsidRDefault="007E7515">
      <w:pPr>
        <w:pBdr>
          <w:top w:val="nil"/>
          <w:left w:val="nil"/>
          <w:bottom w:val="nil"/>
          <w:right w:val="nil"/>
          <w:between w:val="nil"/>
        </w:pBdr>
        <w:shd w:val="clear" w:color="auto" w:fill="FFFFFF"/>
        <w:ind w:left="360" w:firstLine="360"/>
        <w:jc w:val="center"/>
        <w:rPr>
          <w:b/>
          <w:color w:val="000000"/>
        </w:rPr>
      </w:pPr>
      <w:r w:rsidRPr="009C2672">
        <w:rPr>
          <w:b/>
          <w:color w:val="000000"/>
        </w:rPr>
        <w:t>V. Финансиране на предприятието</w:t>
      </w:r>
    </w:p>
    <w:p w:rsidR="004B6DBA" w:rsidRPr="009C2672" w:rsidRDefault="007E7515">
      <w:pPr>
        <w:spacing w:before="120"/>
        <w:ind w:firstLine="708"/>
        <w:jc w:val="both"/>
      </w:pPr>
      <w:r w:rsidRPr="009C2672">
        <w:rPr>
          <w:b/>
        </w:rPr>
        <w:t>Чл. 8</w:t>
      </w:r>
      <w:r w:rsidR="00EF3CF8">
        <w:rPr>
          <w:b/>
        </w:rPr>
        <w:t>.</w:t>
      </w:r>
      <w:r w:rsidRPr="009C2672">
        <w:t xml:space="preserve"> Предприятието е местна дейност и разполага с бюджет по смисъла на Закона за публичните финанси.</w:t>
      </w:r>
    </w:p>
    <w:p w:rsidR="004B6DBA" w:rsidRPr="009C2672" w:rsidRDefault="007E7515">
      <w:pPr>
        <w:spacing w:before="120"/>
        <w:ind w:left="708"/>
        <w:jc w:val="both"/>
      </w:pPr>
      <w:r w:rsidRPr="009C2672">
        <w:rPr>
          <w:b/>
        </w:rPr>
        <w:t>Чл. 9</w:t>
      </w:r>
      <w:r w:rsidR="00EF3CF8">
        <w:rPr>
          <w:b/>
        </w:rPr>
        <w:t>.</w:t>
      </w:r>
      <w:r w:rsidRPr="009C2672">
        <w:t xml:space="preserve"> Директорът на Предприятието е второстепенен разпоредител с бюджет.</w:t>
      </w:r>
    </w:p>
    <w:p w:rsidR="004B6DBA" w:rsidRPr="009C2672" w:rsidRDefault="004B6DBA">
      <w:pPr>
        <w:ind w:firstLine="708"/>
        <w:jc w:val="both"/>
        <w:rPr>
          <w:b/>
        </w:rPr>
      </w:pPr>
    </w:p>
    <w:p w:rsidR="004B6DBA" w:rsidRPr="009C2672" w:rsidRDefault="007E7515">
      <w:pPr>
        <w:ind w:firstLine="708"/>
        <w:jc w:val="both"/>
      </w:pPr>
      <w:r w:rsidRPr="009C2672">
        <w:rPr>
          <w:b/>
        </w:rPr>
        <w:t>Чл. 10</w:t>
      </w:r>
      <w:r w:rsidR="00EF3CF8">
        <w:rPr>
          <w:b/>
        </w:rPr>
        <w:t>.</w:t>
      </w:r>
      <w:r w:rsidRPr="009C2672">
        <w:t xml:space="preserve"> Предприятието се финансира от бюджета на Община Пазарджик в рамките на утвърдения бюджет за годината. Промените по бюджета на Предприятието се извършват при спазване на условията в чл. 124 и чл. 125 от Закона за публичните финанси.</w:t>
      </w:r>
    </w:p>
    <w:p w:rsidR="004B6DBA" w:rsidRPr="009C2672" w:rsidRDefault="004B6DBA">
      <w:pPr>
        <w:ind w:firstLine="708"/>
        <w:jc w:val="both"/>
      </w:pPr>
    </w:p>
    <w:p w:rsidR="004B6DBA" w:rsidRPr="009C2672" w:rsidRDefault="007E7515">
      <w:pPr>
        <w:pBdr>
          <w:top w:val="nil"/>
          <w:left w:val="nil"/>
          <w:bottom w:val="nil"/>
          <w:right w:val="nil"/>
          <w:between w:val="nil"/>
        </w:pBdr>
        <w:shd w:val="clear" w:color="auto" w:fill="FFFFFF"/>
        <w:ind w:firstLine="708"/>
        <w:jc w:val="both"/>
        <w:rPr>
          <w:color w:val="000000"/>
        </w:rPr>
      </w:pPr>
      <w:r w:rsidRPr="009C2672">
        <w:rPr>
          <w:b/>
          <w:color w:val="000000"/>
        </w:rPr>
        <w:t>Чл. 11</w:t>
      </w:r>
      <w:r w:rsidR="00EF3CF8">
        <w:rPr>
          <w:b/>
          <w:color w:val="000000"/>
        </w:rPr>
        <w:t>.</w:t>
      </w:r>
      <w:r w:rsidRPr="009C2672">
        <w:rPr>
          <w:b/>
          <w:color w:val="000000"/>
        </w:rPr>
        <w:t xml:space="preserve"> </w:t>
      </w:r>
      <w:r w:rsidRPr="009C2672">
        <w:rPr>
          <w:color w:val="000000"/>
        </w:rPr>
        <w:t>Актуализации в одобрения бюджет се извършват от Общински съвет Пазарджик.</w:t>
      </w:r>
    </w:p>
    <w:p w:rsidR="004B6DBA" w:rsidRPr="009C2672" w:rsidRDefault="004B6DBA">
      <w:pPr>
        <w:pBdr>
          <w:top w:val="nil"/>
          <w:left w:val="nil"/>
          <w:bottom w:val="nil"/>
          <w:right w:val="nil"/>
          <w:between w:val="nil"/>
        </w:pBdr>
        <w:shd w:val="clear" w:color="auto" w:fill="FFFFFF"/>
        <w:ind w:firstLine="708"/>
        <w:jc w:val="both"/>
        <w:rPr>
          <w:b/>
          <w:color w:val="000000"/>
        </w:rPr>
      </w:pPr>
    </w:p>
    <w:p w:rsidR="004B6DBA" w:rsidRPr="009C2672" w:rsidRDefault="007E7515">
      <w:pPr>
        <w:pBdr>
          <w:top w:val="nil"/>
          <w:left w:val="nil"/>
          <w:bottom w:val="nil"/>
          <w:right w:val="nil"/>
          <w:between w:val="nil"/>
        </w:pBdr>
        <w:shd w:val="clear" w:color="auto" w:fill="FFFFFF"/>
        <w:ind w:firstLine="708"/>
        <w:jc w:val="both"/>
        <w:rPr>
          <w:color w:val="000000"/>
        </w:rPr>
      </w:pPr>
      <w:r w:rsidRPr="009C2672">
        <w:rPr>
          <w:b/>
          <w:color w:val="000000"/>
        </w:rPr>
        <w:t>Чл. 12</w:t>
      </w:r>
      <w:r w:rsidR="00EF3CF8">
        <w:rPr>
          <w:b/>
          <w:color w:val="000000"/>
        </w:rPr>
        <w:t>.</w:t>
      </w:r>
      <w:r w:rsidRPr="009C2672">
        <w:rPr>
          <w:b/>
          <w:color w:val="000000"/>
        </w:rPr>
        <w:t> </w:t>
      </w:r>
      <w:r w:rsidRPr="009C2672">
        <w:rPr>
          <w:color w:val="000000"/>
        </w:rPr>
        <w:t>Предприятието води счетоводна отчетност съгласно Закона за счетоводството и свързаните с него нормативни актове.</w:t>
      </w:r>
    </w:p>
    <w:p w:rsidR="004B6DBA" w:rsidRPr="009C2672" w:rsidRDefault="004B6DBA">
      <w:pPr>
        <w:pBdr>
          <w:top w:val="nil"/>
          <w:left w:val="nil"/>
          <w:bottom w:val="nil"/>
          <w:right w:val="nil"/>
          <w:between w:val="nil"/>
        </w:pBdr>
        <w:shd w:val="clear" w:color="auto" w:fill="FFFFFF"/>
        <w:ind w:firstLine="708"/>
        <w:jc w:val="both"/>
        <w:rPr>
          <w:color w:val="000000"/>
        </w:rPr>
      </w:pPr>
    </w:p>
    <w:p w:rsidR="004B6DBA" w:rsidRPr="009C2672" w:rsidRDefault="007E7515">
      <w:pPr>
        <w:pBdr>
          <w:top w:val="nil"/>
          <w:left w:val="nil"/>
          <w:bottom w:val="nil"/>
          <w:right w:val="nil"/>
          <w:between w:val="nil"/>
        </w:pBdr>
        <w:shd w:val="clear" w:color="auto" w:fill="FFFFFF"/>
        <w:ind w:firstLine="708"/>
        <w:jc w:val="both"/>
        <w:rPr>
          <w:color w:val="000000"/>
        </w:rPr>
      </w:pPr>
      <w:r w:rsidRPr="009C2672">
        <w:rPr>
          <w:b/>
          <w:color w:val="000000"/>
        </w:rPr>
        <w:t>Чл. 13</w:t>
      </w:r>
      <w:r w:rsidR="00EF3CF8">
        <w:rPr>
          <w:b/>
          <w:color w:val="000000"/>
        </w:rPr>
        <w:t>.</w:t>
      </w:r>
      <w:r w:rsidRPr="009C2672">
        <w:rPr>
          <w:color w:val="000000"/>
        </w:rPr>
        <w:t xml:space="preserve"> Предприятието съставя тримесечни и годишни финансови отчети, както и всички останали отчетни форми и документи, изисквани от първостепенния разпоредител – Община Пазарджик.</w:t>
      </w:r>
    </w:p>
    <w:p w:rsidR="004B6DBA" w:rsidRPr="009C2672" w:rsidRDefault="004B6DBA">
      <w:pPr>
        <w:pBdr>
          <w:top w:val="nil"/>
          <w:left w:val="nil"/>
          <w:bottom w:val="nil"/>
          <w:right w:val="nil"/>
          <w:between w:val="nil"/>
        </w:pBdr>
        <w:shd w:val="clear" w:color="auto" w:fill="FFFFFF"/>
        <w:ind w:firstLine="708"/>
        <w:jc w:val="both"/>
        <w:rPr>
          <w:color w:val="000000"/>
        </w:rPr>
      </w:pPr>
    </w:p>
    <w:p w:rsidR="004B6DBA" w:rsidRPr="009C2672" w:rsidRDefault="007E7515">
      <w:pPr>
        <w:pBdr>
          <w:top w:val="nil"/>
          <w:left w:val="nil"/>
          <w:bottom w:val="nil"/>
          <w:right w:val="nil"/>
          <w:between w:val="nil"/>
        </w:pBdr>
        <w:shd w:val="clear" w:color="auto" w:fill="FFFFFF"/>
        <w:ind w:firstLine="708"/>
        <w:jc w:val="both"/>
        <w:rPr>
          <w:color w:val="000000"/>
        </w:rPr>
      </w:pPr>
      <w:r w:rsidRPr="009C2672">
        <w:rPr>
          <w:b/>
          <w:color w:val="000000"/>
        </w:rPr>
        <w:t>Чл. 14</w:t>
      </w:r>
      <w:r w:rsidR="00EF3CF8">
        <w:rPr>
          <w:b/>
          <w:color w:val="000000"/>
        </w:rPr>
        <w:t>.</w:t>
      </w:r>
      <w:r w:rsidRPr="009C2672">
        <w:rPr>
          <w:color w:val="000000"/>
        </w:rPr>
        <w:t xml:space="preserve"> Източници на приходи на общинското предприятие са:</w:t>
      </w:r>
    </w:p>
    <w:p w:rsidR="004B6DBA" w:rsidRPr="009C2672" w:rsidRDefault="007E7515">
      <w:pPr>
        <w:ind w:firstLine="708"/>
        <w:jc w:val="both"/>
      </w:pPr>
      <w:r w:rsidRPr="009C2672">
        <w:t>1. Приходи от дейността;</w:t>
      </w:r>
    </w:p>
    <w:p w:rsidR="004B6DBA" w:rsidRPr="009C2672" w:rsidRDefault="007E7515">
      <w:pPr>
        <w:ind w:firstLine="708"/>
      </w:pPr>
      <w:r w:rsidRPr="009C2672">
        <w:t>2. Приходи от наем на общинското имущество;</w:t>
      </w:r>
    </w:p>
    <w:p w:rsidR="004B6DBA" w:rsidRPr="009C2672" w:rsidRDefault="007E7515">
      <w:pPr>
        <w:ind w:firstLine="708"/>
      </w:pPr>
      <w:r w:rsidRPr="009C2672">
        <w:t>3. Такси по ЗМДТ;</w:t>
      </w:r>
    </w:p>
    <w:p w:rsidR="004B6DBA" w:rsidRPr="009C2672" w:rsidRDefault="007E7515">
      <w:pPr>
        <w:spacing w:line="276" w:lineRule="auto"/>
        <w:ind w:firstLine="720"/>
      </w:pPr>
      <w:r w:rsidRPr="009C2672">
        <w:t>4. Средства предоставени от общинския бюджет;</w:t>
      </w:r>
    </w:p>
    <w:p w:rsidR="004B6DBA" w:rsidRPr="009C2672" w:rsidRDefault="007E7515">
      <w:pPr>
        <w:spacing w:line="276" w:lineRule="auto"/>
        <w:ind w:firstLine="720"/>
      </w:pPr>
      <w:r w:rsidRPr="009C2672">
        <w:t>5. Други приходи.</w:t>
      </w:r>
    </w:p>
    <w:p w:rsidR="004B6DBA" w:rsidRPr="009C2672" w:rsidRDefault="007E7515">
      <w:pPr>
        <w:spacing w:before="240" w:after="240"/>
        <w:ind w:firstLine="708"/>
        <w:jc w:val="both"/>
      </w:pPr>
      <w:r w:rsidRPr="009C2672">
        <w:rPr>
          <w:b/>
        </w:rPr>
        <w:t>Чл. 15</w:t>
      </w:r>
      <w:r w:rsidR="00EF3CF8">
        <w:rPr>
          <w:b/>
        </w:rPr>
        <w:t>.</w:t>
      </w:r>
      <w:r w:rsidRPr="009C2672">
        <w:t xml:space="preserve"> Предприятието няма право да разходва приходите, придобити от осъществяваната от него стопанска дейност. В тридневен срок приходите от стопанската дейност се превеждат по бюджетната сметка и съответния приходен БИН на Община Пазарджик.</w:t>
      </w:r>
    </w:p>
    <w:p w:rsidR="004B6DBA" w:rsidRPr="009C2672" w:rsidRDefault="007E7515">
      <w:pPr>
        <w:spacing w:before="120" w:after="240"/>
        <w:ind w:firstLine="708"/>
        <w:jc w:val="both"/>
      </w:pPr>
      <w:r w:rsidRPr="009C2672">
        <w:rPr>
          <w:b/>
        </w:rPr>
        <w:t>Чл. 16</w:t>
      </w:r>
      <w:r w:rsidR="00EF3CF8">
        <w:rPr>
          <w:b/>
        </w:rPr>
        <w:t>.</w:t>
      </w:r>
      <w:r w:rsidRPr="009C2672">
        <w:t xml:space="preserve"> Общинското предприятие извършва разходи за осъществяване на дейността си и за управление на предоставеното общинско имущество.</w:t>
      </w:r>
    </w:p>
    <w:p w:rsidR="004B6DBA" w:rsidRPr="009C2672" w:rsidRDefault="007E7515">
      <w:pPr>
        <w:pBdr>
          <w:top w:val="nil"/>
          <w:left w:val="nil"/>
          <w:bottom w:val="nil"/>
          <w:right w:val="nil"/>
          <w:between w:val="nil"/>
        </w:pBdr>
        <w:shd w:val="clear" w:color="auto" w:fill="FFFFFF"/>
        <w:ind w:firstLine="708"/>
        <w:jc w:val="both"/>
        <w:rPr>
          <w:color w:val="000000"/>
        </w:rPr>
      </w:pPr>
      <w:r w:rsidRPr="009C2672">
        <w:rPr>
          <w:b/>
          <w:color w:val="000000"/>
        </w:rPr>
        <w:t>Чл. 17</w:t>
      </w:r>
      <w:r w:rsidR="00EF3CF8">
        <w:rPr>
          <w:b/>
          <w:color w:val="000000"/>
        </w:rPr>
        <w:t>.</w:t>
      </w:r>
      <w:r w:rsidRPr="009C2672">
        <w:rPr>
          <w:b/>
          <w:color w:val="000000"/>
        </w:rPr>
        <w:t> </w:t>
      </w:r>
      <w:r w:rsidRPr="009C2672">
        <w:rPr>
          <w:color w:val="000000"/>
        </w:rPr>
        <w:t>Бюджетните средства се използват само по предназначение, съгласно одобрения от Общинския съвет бюджет на Предприятието за съответната година.</w:t>
      </w:r>
    </w:p>
    <w:p w:rsidR="004B6DBA" w:rsidRPr="009C2672" w:rsidRDefault="004B6DBA">
      <w:pPr>
        <w:pBdr>
          <w:top w:val="nil"/>
          <w:left w:val="nil"/>
          <w:bottom w:val="nil"/>
          <w:right w:val="nil"/>
          <w:between w:val="nil"/>
        </w:pBdr>
        <w:shd w:val="clear" w:color="auto" w:fill="FFFFFF"/>
        <w:ind w:firstLine="708"/>
        <w:jc w:val="both"/>
        <w:rPr>
          <w:color w:val="000000"/>
        </w:rPr>
      </w:pPr>
    </w:p>
    <w:p w:rsidR="004B6DBA" w:rsidRPr="009C2672" w:rsidRDefault="007E7515">
      <w:pPr>
        <w:pBdr>
          <w:top w:val="nil"/>
          <w:left w:val="nil"/>
          <w:bottom w:val="nil"/>
          <w:right w:val="nil"/>
          <w:between w:val="nil"/>
        </w:pBdr>
        <w:shd w:val="clear" w:color="auto" w:fill="FFFFFF"/>
        <w:ind w:firstLine="708"/>
        <w:jc w:val="both"/>
        <w:rPr>
          <w:color w:val="000000"/>
        </w:rPr>
      </w:pPr>
      <w:r w:rsidRPr="009C2672">
        <w:rPr>
          <w:b/>
          <w:color w:val="000000"/>
        </w:rPr>
        <w:t>Чл. 18</w:t>
      </w:r>
      <w:r w:rsidR="00EF3CF8">
        <w:rPr>
          <w:b/>
          <w:color w:val="000000"/>
        </w:rPr>
        <w:t>.</w:t>
      </w:r>
      <w:r w:rsidRPr="009C2672">
        <w:rPr>
          <w:color w:val="000000"/>
        </w:rPr>
        <w:t xml:space="preserve"> Платежните документи се подписват от директора на предприятието и от главния счетоводител на предприятието.</w:t>
      </w:r>
    </w:p>
    <w:p w:rsidR="004B6DBA" w:rsidRPr="009C2672" w:rsidRDefault="004B6DBA">
      <w:pPr>
        <w:pBdr>
          <w:top w:val="nil"/>
          <w:left w:val="nil"/>
          <w:bottom w:val="nil"/>
          <w:right w:val="nil"/>
          <w:between w:val="nil"/>
        </w:pBdr>
        <w:shd w:val="clear" w:color="auto" w:fill="FFFFFF"/>
        <w:ind w:firstLine="708"/>
        <w:jc w:val="both"/>
        <w:rPr>
          <w:color w:val="000000"/>
        </w:rPr>
      </w:pPr>
    </w:p>
    <w:p w:rsidR="004B6DBA" w:rsidRPr="009C2672" w:rsidRDefault="007E7515">
      <w:pPr>
        <w:pBdr>
          <w:top w:val="nil"/>
          <w:left w:val="nil"/>
          <w:bottom w:val="nil"/>
          <w:right w:val="nil"/>
          <w:between w:val="nil"/>
        </w:pBdr>
        <w:shd w:val="clear" w:color="auto" w:fill="FFFFFF"/>
        <w:ind w:firstLine="708"/>
        <w:jc w:val="both"/>
        <w:rPr>
          <w:color w:val="000000"/>
        </w:rPr>
      </w:pPr>
      <w:r w:rsidRPr="009C2672">
        <w:rPr>
          <w:b/>
          <w:color w:val="000000"/>
        </w:rPr>
        <w:lastRenderedPageBreak/>
        <w:t>Чл. 19</w:t>
      </w:r>
      <w:r w:rsidR="00EF3CF8">
        <w:rPr>
          <w:b/>
          <w:color w:val="000000"/>
        </w:rPr>
        <w:t>.</w:t>
      </w:r>
      <w:r w:rsidRPr="009C2672">
        <w:rPr>
          <w:color w:val="000000"/>
        </w:rPr>
        <w:t xml:space="preserve"> Главният счетоводител на предприятието отговаря за вярното, точно и своевременно отразяване на счетоводните записвания на стопанските операции на предприятието.</w:t>
      </w:r>
    </w:p>
    <w:p w:rsidR="004B6DBA" w:rsidRPr="009C2672" w:rsidRDefault="004B6DBA">
      <w:pPr>
        <w:pBdr>
          <w:top w:val="nil"/>
          <w:left w:val="nil"/>
          <w:bottom w:val="nil"/>
          <w:right w:val="nil"/>
          <w:between w:val="nil"/>
        </w:pBdr>
        <w:shd w:val="clear" w:color="auto" w:fill="FFFFFF"/>
        <w:ind w:left="360" w:firstLine="360"/>
        <w:jc w:val="center"/>
        <w:rPr>
          <w:b/>
          <w:color w:val="000000"/>
        </w:rPr>
      </w:pPr>
    </w:p>
    <w:p w:rsidR="004B6DBA" w:rsidRPr="009C2672" w:rsidRDefault="007E7515">
      <w:pPr>
        <w:pBdr>
          <w:top w:val="nil"/>
          <w:left w:val="nil"/>
          <w:bottom w:val="nil"/>
          <w:right w:val="nil"/>
          <w:between w:val="nil"/>
        </w:pBdr>
        <w:shd w:val="clear" w:color="auto" w:fill="FFFFFF"/>
        <w:ind w:left="360" w:firstLine="360"/>
        <w:jc w:val="center"/>
        <w:rPr>
          <w:b/>
          <w:color w:val="000000"/>
        </w:rPr>
      </w:pPr>
      <w:r w:rsidRPr="009C2672">
        <w:rPr>
          <w:b/>
          <w:color w:val="000000"/>
        </w:rPr>
        <w:t>VI. Общинско имущество, предоставено за управление</w:t>
      </w:r>
    </w:p>
    <w:p w:rsidR="004B6DBA" w:rsidRPr="009C2672" w:rsidRDefault="004B6DBA">
      <w:pPr>
        <w:pBdr>
          <w:top w:val="nil"/>
          <w:left w:val="nil"/>
          <w:bottom w:val="nil"/>
          <w:right w:val="nil"/>
          <w:between w:val="nil"/>
        </w:pBdr>
        <w:shd w:val="clear" w:color="auto" w:fill="FFFFFF"/>
        <w:ind w:left="360" w:firstLine="360"/>
        <w:jc w:val="center"/>
        <w:rPr>
          <w:b/>
          <w:color w:val="000000"/>
        </w:rPr>
      </w:pPr>
    </w:p>
    <w:p w:rsidR="004B6DBA" w:rsidRPr="009C2672" w:rsidRDefault="007E7515">
      <w:pPr>
        <w:pBdr>
          <w:top w:val="nil"/>
          <w:left w:val="nil"/>
          <w:bottom w:val="nil"/>
          <w:right w:val="nil"/>
          <w:between w:val="nil"/>
        </w:pBdr>
        <w:shd w:val="clear" w:color="auto" w:fill="FFFFFF"/>
        <w:ind w:firstLine="708"/>
        <w:jc w:val="both"/>
        <w:rPr>
          <w:color w:val="000000"/>
        </w:rPr>
      </w:pPr>
      <w:r w:rsidRPr="009C2672">
        <w:rPr>
          <w:b/>
          <w:color w:val="000000"/>
        </w:rPr>
        <w:t>Чл. 20</w:t>
      </w:r>
      <w:r w:rsidR="00EF3CF8">
        <w:rPr>
          <w:b/>
          <w:color w:val="000000"/>
        </w:rPr>
        <w:t>.</w:t>
      </w:r>
      <w:r w:rsidRPr="009C2672">
        <w:rPr>
          <w:b/>
          <w:color w:val="000000"/>
        </w:rPr>
        <w:t xml:space="preserve">  </w:t>
      </w:r>
      <w:r w:rsidRPr="009C2672">
        <w:rPr>
          <w:color w:val="000000"/>
        </w:rPr>
        <w:t xml:space="preserve">Предоставеното за управление на Предприятието общинско имущество /собственост на Община Пазарджик/ е подробно описано в Приложение № 2, представляващо неразделна част от настоящия Правилник. </w:t>
      </w:r>
    </w:p>
    <w:p w:rsidR="004B6DBA" w:rsidRPr="009C2672" w:rsidRDefault="004B6DBA">
      <w:pPr>
        <w:pBdr>
          <w:top w:val="nil"/>
          <w:left w:val="nil"/>
          <w:bottom w:val="nil"/>
          <w:right w:val="nil"/>
          <w:between w:val="nil"/>
        </w:pBdr>
        <w:shd w:val="clear" w:color="auto" w:fill="FFFFFF"/>
        <w:rPr>
          <w:b/>
          <w:color w:val="000000"/>
        </w:rPr>
      </w:pPr>
    </w:p>
    <w:p w:rsidR="004B6DBA" w:rsidRPr="009C2672" w:rsidRDefault="007E7515">
      <w:pPr>
        <w:pBdr>
          <w:top w:val="nil"/>
          <w:left w:val="nil"/>
          <w:bottom w:val="nil"/>
          <w:right w:val="nil"/>
          <w:between w:val="nil"/>
        </w:pBdr>
        <w:shd w:val="clear" w:color="auto" w:fill="FFFFFF"/>
        <w:ind w:left="360" w:firstLine="360"/>
        <w:jc w:val="center"/>
        <w:rPr>
          <w:b/>
          <w:color w:val="000000"/>
        </w:rPr>
      </w:pPr>
      <w:r w:rsidRPr="009C2672">
        <w:rPr>
          <w:b/>
          <w:color w:val="000000"/>
        </w:rPr>
        <w:t>VІІ. Допълнителни разпоредби</w:t>
      </w:r>
    </w:p>
    <w:p w:rsidR="004B6DBA" w:rsidRPr="009C2672" w:rsidRDefault="007E7515">
      <w:pPr>
        <w:spacing w:before="120"/>
        <w:ind w:firstLine="708"/>
        <w:jc w:val="both"/>
      </w:pPr>
      <w:r w:rsidRPr="009C2672">
        <w:rPr>
          <w:b/>
        </w:rPr>
        <w:t>§1</w:t>
      </w:r>
      <w:r w:rsidRPr="009C2672">
        <w:t>. (1) При промяна в обстоятелствата, подлежащи на вписване в Публичния регистър на общинските предприятия, Директорът на Предприятието предоставя на отговорното структурно звено на Община Пазарджик документи и информация, отразяващи настъпилите промени.</w:t>
      </w:r>
    </w:p>
    <w:p w:rsidR="004B6DBA" w:rsidRPr="009C2672" w:rsidRDefault="007E7515">
      <w:pPr>
        <w:spacing w:before="240"/>
        <w:ind w:firstLine="708"/>
        <w:jc w:val="both"/>
      </w:pPr>
      <w:r w:rsidRPr="009C2672">
        <w:t>(2) При възникване на обстоятелства, изискващи промяна в Правилника за устройството и дейността на Предприятието, Директорът отправя до общинската администрация мотивирано предложение за промяна на същия.</w:t>
      </w:r>
    </w:p>
    <w:p w:rsidR="004B6DBA" w:rsidRPr="009C2672" w:rsidRDefault="004B6DBA">
      <w:pPr>
        <w:pBdr>
          <w:top w:val="nil"/>
          <w:left w:val="nil"/>
          <w:bottom w:val="nil"/>
          <w:right w:val="nil"/>
          <w:between w:val="nil"/>
        </w:pBdr>
        <w:shd w:val="clear" w:color="auto" w:fill="FFFFFF"/>
        <w:ind w:left="360" w:firstLine="360"/>
        <w:jc w:val="center"/>
        <w:rPr>
          <w:b/>
          <w:color w:val="000000"/>
        </w:rPr>
      </w:pPr>
    </w:p>
    <w:p w:rsidR="004B6DBA" w:rsidRPr="009C2672" w:rsidRDefault="007E7515">
      <w:pPr>
        <w:pBdr>
          <w:top w:val="nil"/>
          <w:left w:val="nil"/>
          <w:bottom w:val="nil"/>
          <w:right w:val="nil"/>
          <w:between w:val="nil"/>
        </w:pBdr>
        <w:shd w:val="clear" w:color="auto" w:fill="FFFFFF"/>
        <w:ind w:left="360" w:firstLine="360"/>
        <w:jc w:val="center"/>
        <w:rPr>
          <w:color w:val="000000"/>
        </w:rPr>
      </w:pPr>
      <w:r w:rsidRPr="009C2672">
        <w:rPr>
          <w:b/>
          <w:color w:val="000000"/>
        </w:rPr>
        <w:t>VIIІ. Заключителни разпоредби</w:t>
      </w:r>
    </w:p>
    <w:p w:rsidR="004B6DBA" w:rsidRPr="009C2672" w:rsidRDefault="004B6DBA">
      <w:pPr>
        <w:pBdr>
          <w:top w:val="nil"/>
          <w:left w:val="nil"/>
          <w:bottom w:val="nil"/>
          <w:right w:val="nil"/>
          <w:between w:val="nil"/>
        </w:pBdr>
        <w:shd w:val="clear" w:color="auto" w:fill="FFFFFF"/>
        <w:ind w:left="360" w:firstLine="360"/>
        <w:jc w:val="center"/>
        <w:rPr>
          <w:color w:val="000000"/>
        </w:rPr>
      </w:pPr>
    </w:p>
    <w:p w:rsidR="004B6DBA" w:rsidRPr="009C2672" w:rsidRDefault="007E7515">
      <w:pPr>
        <w:pBdr>
          <w:top w:val="nil"/>
          <w:left w:val="nil"/>
          <w:bottom w:val="nil"/>
          <w:right w:val="nil"/>
          <w:between w:val="nil"/>
        </w:pBdr>
        <w:shd w:val="clear" w:color="auto" w:fill="FFFFFF"/>
        <w:ind w:firstLine="708"/>
        <w:jc w:val="both"/>
        <w:rPr>
          <w:color w:val="000000"/>
        </w:rPr>
      </w:pPr>
      <w:r w:rsidRPr="009C2672">
        <w:rPr>
          <w:b/>
          <w:color w:val="000000"/>
        </w:rPr>
        <w:t>§1.</w:t>
      </w:r>
      <w:r w:rsidRPr="009C2672">
        <w:rPr>
          <w:color w:val="000000"/>
        </w:rPr>
        <w:t xml:space="preserve"> Този Правилник се приема на основание чл. 52 ал. 3 от Закона за Общинската собственост и Наредбата за създаване, управление и контрол върху дейността на общинските предприятия към община Пазарджик.</w:t>
      </w:r>
    </w:p>
    <w:p w:rsidR="004B6DBA" w:rsidRPr="009C2672" w:rsidRDefault="004B6DBA">
      <w:pPr>
        <w:pBdr>
          <w:top w:val="nil"/>
          <w:left w:val="nil"/>
          <w:bottom w:val="nil"/>
          <w:right w:val="nil"/>
          <w:between w:val="nil"/>
        </w:pBdr>
        <w:shd w:val="clear" w:color="auto" w:fill="FFFFFF"/>
        <w:ind w:firstLine="708"/>
        <w:jc w:val="both"/>
        <w:rPr>
          <w:color w:val="000000"/>
        </w:rPr>
      </w:pPr>
    </w:p>
    <w:p w:rsidR="004B6DBA" w:rsidRPr="009C2672" w:rsidRDefault="007E7515">
      <w:pPr>
        <w:pBdr>
          <w:top w:val="nil"/>
          <w:left w:val="nil"/>
          <w:bottom w:val="nil"/>
          <w:right w:val="nil"/>
          <w:between w:val="nil"/>
        </w:pBdr>
        <w:shd w:val="clear" w:color="auto" w:fill="FFFFFF"/>
        <w:ind w:firstLine="708"/>
        <w:jc w:val="both"/>
        <w:rPr>
          <w:color w:val="000000"/>
        </w:rPr>
      </w:pPr>
      <w:r w:rsidRPr="009C2672">
        <w:rPr>
          <w:b/>
          <w:color w:val="000000"/>
        </w:rPr>
        <w:t>§2.</w:t>
      </w:r>
      <w:r w:rsidRPr="009C2672">
        <w:rPr>
          <w:color w:val="000000"/>
        </w:rPr>
        <w:t xml:space="preserve"> Правилникът е приет от Общински съвет Пазарджик с Решение №</w:t>
      </w:r>
      <w:r w:rsidR="00EF3CF8">
        <w:rPr>
          <w:color w:val="000000"/>
        </w:rPr>
        <w:t>106</w:t>
      </w:r>
      <w:r w:rsidRPr="009C2672">
        <w:rPr>
          <w:color w:val="000000"/>
        </w:rPr>
        <w:t>/</w:t>
      </w:r>
      <w:r w:rsidR="00EF3CF8">
        <w:rPr>
          <w:color w:val="000000"/>
        </w:rPr>
        <w:t>8.05.2025</w:t>
      </w:r>
      <w:r w:rsidRPr="009C2672">
        <w:rPr>
          <w:color w:val="000000"/>
        </w:rPr>
        <w:t xml:space="preserve"> г., взето с Протокол № </w:t>
      </w:r>
      <w:r w:rsidR="00EF3CF8">
        <w:rPr>
          <w:color w:val="000000"/>
        </w:rPr>
        <w:t>5</w:t>
      </w:r>
      <w:r w:rsidRPr="009C2672">
        <w:rPr>
          <w:color w:val="000000"/>
        </w:rPr>
        <w:t>/</w:t>
      </w:r>
      <w:r w:rsidR="00EF3CF8">
        <w:rPr>
          <w:color w:val="000000"/>
        </w:rPr>
        <w:t>8.05.2025</w:t>
      </w:r>
      <w:r w:rsidRPr="009C2672">
        <w:rPr>
          <w:color w:val="000000"/>
        </w:rPr>
        <w:t xml:space="preserve"> г.</w:t>
      </w:r>
    </w:p>
    <w:p w:rsidR="004B6DBA" w:rsidRPr="009C2672" w:rsidRDefault="004B6DBA">
      <w:pPr>
        <w:pBdr>
          <w:top w:val="nil"/>
          <w:left w:val="nil"/>
          <w:bottom w:val="nil"/>
          <w:right w:val="nil"/>
          <w:between w:val="nil"/>
        </w:pBdr>
        <w:shd w:val="clear" w:color="auto" w:fill="FFFFFF"/>
        <w:ind w:firstLine="708"/>
        <w:jc w:val="both"/>
        <w:rPr>
          <w:color w:val="000000"/>
        </w:rPr>
      </w:pPr>
    </w:p>
    <w:p w:rsidR="004B6DBA" w:rsidRPr="009C2672" w:rsidRDefault="007E7515">
      <w:pPr>
        <w:pBdr>
          <w:top w:val="nil"/>
          <w:left w:val="nil"/>
          <w:bottom w:val="nil"/>
          <w:right w:val="nil"/>
          <w:between w:val="nil"/>
        </w:pBdr>
        <w:shd w:val="clear" w:color="auto" w:fill="FFFFFF"/>
        <w:ind w:firstLine="708"/>
        <w:jc w:val="both"/>
        <w:rPr>
          <w:color w:val="000000"/>
        </w:rPr>
      </w:pPr>
      <w:r w:rsidRPr="009C2672">
        <w:rPr>
          <w:b/>
          <w:color w:val="000000"/>
        </w:rPr>
        <w:t>§3.</w:t>
      </w:r>
      <w:r w:rsidRPr="009C2672">
        <w:rPr>
          <w:color w:val="000000"/>
        </w:rPr>
        <w:t xml:space="preserve"> За неуредените в този Правилник случаи се прилагат разпоредбите на действащото законодателство в Република България, в т.ч. и актовете на органите на местно самоуправление на територията на Община Пазарджик.</w:t>
      </w:r>
    </w:p>
    <w:p w:rsidR="004B6DBA" w:rsidRPr="009C2672" w:rsidRDefault="004B6DBA">
      <w:pPr>
        <w:pBdr>
          <w:top w:val="nil"/>
          <w:left w:val="nil"/>
          <w:bottom w:val="nil"/>
          <w:right w:val="nil"/>
          <w:between w:val="nil"/>
        </w:pBdr>
        <w:shd w:val="clear" w:color="auto" w:fill="FFFFFF"/>
        <w:ind w:firstLine="708"/>
        <w:jc w:val="both"/>
        <w:rPr>
          <w:color w:val="000000"/>
        </w:rPr>
      </w:pPr>
    </w:p>
    <w:p w:rsidR="004B6DBA" w:rsidRPr="009C2672" w:rsidRDefault="007E7515">
      <w:pPr>
        <w:pBdr>
          <w:top w:val="nil"/>
          <w:left w:val="nil"/>
          <w:bottom w:val="nil"/>
          <w:right w:val="nil"/>
          <w:between w:val="nil"/>
        </w:pBdr>
        <w:shd w:val="clear" w:color="auto" w:fill="FFFFFF"/>
        <w:ind w:firstLine="708"/>
        <w:jc w:val="both"/>
        <w:rPr>
          <w:color w:val="000000"/>
        </w:rPr>
      </w:pPr>
      <w:r w:rsidRPr="009C2672">
        <w:rPr>
          <w:b/>
          <w:color w:val="000000"/>
        </w:rPr>
        <w:t>§4.</w:t>
      </w:r>
      <w:r w:rsidRPr="009C2672">
        <w:rPr>
          <w:color w:val="000000"/>
        </w:rPr>
        <w:t xml:space="preserve"> Общинският съвет възлага на Кмета на Община Пазарджик да създаде организация по приемане и предаване на ДМА за отговорно пазене, което да се удостовери с приемо-предавателни протоколи.</w:t>
      </w:r>
    </w:p>
    <w:p w:rsidR="004B6DBA" w:rsidRPr="00890523" w:rsidRDefault="004B6DBA">
      <w:pPr>
        <w:ind w:firstLine="5760"/>
        <w:rPr>
          <w:color w:val="000000"/>
          <w:sz w:val="28"/>
          <w:szCs w:val="28"/>
        </w:rPr>
      </w:pPr>
    </w:p>
    <w:p w:rsidR="004B6DBA" w:rsidRPr="00890523" w:rsidRDefault="004B6DBA">
      <w:pPr>
        <w:jc w:val="center"/>
        <w:rPr>
          <w:color w:val="000000"/>
          <w:sz w:val="28"/>
          <w:szCs w:val="28"/>
        </w:rPr>
      </w:pPr>
    </w:p>
    <w:p w:rsidR="004B6DBA" w:rsidRPr="00890523" w:rsidRDefault="004B6DBA">
      <w:pPr>
        <w:jc w:val="center"/>
        <w:rPr>
          <w:b/>
          <w:sz w:val="28"/>
          <w:szCs w:val="28"/>
        </w:rPr>
      </w:pPr>
    </w:p>
    <w:p w:rsidR="004B6DBA" w:rsidRPr="00890523" w:rsidRDefault="004B6DBA">
      <w:pPr>
        <w:jc w:val="center"/>
        <w:rPr>
          <w:b/>
          <w:sz w:val="28"/>
          <w:szCs w:val="28"/>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9C2672" w:rsidRDefault="009C2672">
      <w:pPr>
        <w:ind w:left="7080"/>
        <w:jc w:val="both"/>
        <w:rPr>
          <w:b/>
          <w:i/>
          <w:sz w:val="28"/>
          <w:szCs w:val="28"/>
          <w:u w:val="single"/>
        </w:rPr>
      </w:pPr>
    </w:p>
    <w:p w:rsidR="009C2672" w:rsidRDefault="009C2672">
      <w:pPr>
        <w:ind w:left="7080"/>
        <w:jc w:val="both"/>
        <w:rPr>
          <w:b/>
          <w:i/>
          <w:sz w:val="28"/>
          <w:szCs w:val="28"/>
          <w:u w:val="single"/>
        </w:rPr>
      </w:pPr>
    </w:p>
    <w:p w:rsidR="009C2672" w:rsidRDefault="009C2672">
      <w:pPr>
        <w:ind w:left="7080"/>
        <w:jc w:val="both"/>
        <w:rPr>
          <w:b/>
          <w:i/>
          <w:sz w:val="28"/>
          <w:szCs w:val="28"/>
          <w:u w:val="single"/>
        </w:rPr>
      </w:pPr>
    </w:p>
    <w:p w:rsidR="009C2672" w:rsidRDefault="009C2672">
      <w:pPr>
        <w:ind w:left="7080"/>
        <w:jc w:val="both"/>
        <w:rPr>
          <w:b/>
          <w:i/>
          <w:sz w:val="28"/>
          <w:szCs w:val="28"/>
          <w:u w:val="single"/>
        </w:rPr>
      </w:pPr>
    </w:p>
    <w:p w:rsidR="00234CB2" w:rsidRPr="00234CB2" w:rsidRDefault="00234CB2" w:rsidP="00234CB2">
      <w:pPr>
        <w:ind w:left="7080"/>
        <w:jc w:val="both"/>
        <w:rPr>
          <w:b/>
          <w:i/>
          <w:iCs/>
          <w:u w:val="single"/>
        </w:rPr>
      </w:pPr>
      <w:r w:rsidRPr="00234CB2">
        <w:rPr>
          <w:b/>
          <w:i/>
          <w:iCs/>
          <w:u w:val="single"/>
        </w:rPr>
        <w:lastRenderedPageBreak/>
        <w:t>Приложение № 1</w:t>
      </w:r>
    </w:p>
    <w:p w:rsidR="00234CB2" w:rsidRPr="00234CB2" w:rsidRDefault="00234CB2" w:rsidP="00234CB2">
      <w:pPr>
        <w:ind w:firstLine="5760"/>
        <w:rPr>
          <w:color w:val="000000"/>
        </w:rPr>
      </w:pPr>
    </w:p>
    <w:p w:rsidR="00234CB2" w:rsidRPr="00234CB2" w:rsidRDefault="00234CB2" w:rsidP="00234CB2">
      <w:pPr>
        <w:jc w:val="center"/>
        <w:rPr>
          <w:color w:val="000000"/>
        </w:rPr>
      </w:pPr>
    </w:p>
    <w:p w:rsidR="00234CB2" w:rsidRPr="00234CB2" w:rsidRDefault="00234CB2" w:rsidP="00234CB2">
      <w:pPr>
        <w:jc w:val="center"/>
        <w:rPr>
          <w:b/>
          <w:bCs/>
          <w:color w:val="000000"/>
        </w:rPr>
      </w:pPr>
      <w:r w:rsidRPr="00234CB2">
        <w:rPr>
          <w:b/>
          <w:bCs/>
          <w:color w:val="000000"/>
        </w:rPr>
        <w:t>ОРГАНИЗАЦИОННА СТРУКТУРА НА ОП „</w:t>
      </w:r>
      <w:r>
        <w:rPr>
          <w:b/>
          <w:bCs/>
          <w:color w:val="000000"/>
        </w:rPr>
        <w:t>ПАРКИНГИ И ОХРАНА</w:t>
      </w:r>
      <w:r w:rsidRPr="00234CB2">
        <w:rPr>
          <w:b/>
          <w:bCs/>
          <w:color w:val="000000"/>
        </w:rPr>
        <w:t>“</w:t>
      </w:r>
    </w:p>
    <w:p w:rsidR="00234CB2" w:rsidRPr="00234CB2" w:rsidRDefault="00234CB2" w:rsidP="00234CB2">
      <w:pPr>
        <w:rPr>
          <w:color w:val="000000"/>
        </w:rPr>
      </w:pPr>
    </w:p>
    <w:p w:rsidR="00234CB2" w:rsidRPr="00234CB2" w:rsidRDefault="00234CB2" w:rsidP="00234CB2">
      <w:pPr>
        <w:rPr>
          <w:color w:val="000000"/>
        </w:rPr>
      </w:pPr>
    </w:p>
    <w:p w:rsidR="00234CB2" w:rsidRPr="00234CB2" w:rsidRDefault="00234CB2" w:rsidP="00234CB2">
      <w:pPr>
        <w:ind w:firstLine="708"/>
        <w:rPr>
          <w:b/>
          <w:bCs/>
          <w:color w:val="000000"/>
        </w:rPr>
      </w:pPr>
      <w:r w:rsidRPr="00234CB2">
        <w:rPr>
          <w:b/>
          <w:bCs/>
          <w:color w:val="000000"/>
        </w:rPr>
        <w:t>ДЕЙНОСТИ:</w:t>
      </w:r>
    </w:p>
    <w:p w:rsidR="00234CB2" w:rsidRPr="00234CB2" w:rsidRDefault="00234CB2" w:rsidP="00234CB2">
      <w:pPr>
        <w:ind w:firstLine="708"/>
        <w:rPr>
          <w:b/>
          <w:bCs/>
          <w:color w:val="000000"/>
        </w:rPr>
      </w:pPr>
    </w:p>
    <w:p w:rsidR="00234CB2" w:rsidRPr="003F4A3C" w:rsidRDefault="00234CB2" w:rsidP="00234CB2">
      <w:pPr>
        <w:numPr>
          <w:ilvl w:val="0"/>
          <w:numId w:val="5"/>
        </w:numPr>
        <w:contextualSpacing/>
        <w:rPr>
          <w:b/>
          <w:bCs/>
          <w:color w:val="000000"/>
          <w:highlight w:val="yellow"/>
        </w:rPr>
      </w:pPr>
      <w:r w:rsidRPr="003F4A3C">
        <w:rPr>
          <w:b/>
          <w:bCs/>
          <w:color w:val="000000"/>
          <w:highlight w:val="yellow"/>
        </w:rPr>
        <w:t>8411 – Общо Общофункционално управление на държавата на централно и местно равнище;</w:t>
      </w:r>
    </w:p>
    <w:p w:rsidR="00234CB2" w:rsidRPr="00234CB2" w:rsidRDefault="00234CB2" w:rsidP="00234CB2">
      <w:pPr>
        <w:rPr>
          <w:color w:val="000000"/>
        </w:rPr>
      </w:pPr>
    </w:p>
    <w:p w:rsidR="00234CB2" w:rsidRPr="00234CB2" w:rsidRDefault="00234CB2" w:rsidP="00234CB2">
      <w:pPr>
        <w:rPr>
          <w:color w:val="000000"/>
        </w:rPr>
      </w:pPr>
    </w:p>
    <w:p w:rsidR="00234CB2" w:rsidRPr="00234CB2" w:rsidRDefault="00234CB2" w:rsidP="00234CB2">
      <w:pPr>
        <w:ind w:left="708"/>
        <w:rPr>
          <w:b/>
          <w:bCs/>
          <w:color w:val="000000"/>
          <w:highlight w:val="yellow"/>
        </w:rPr>
      </w:pPr>
      <w:r w:rsidRPr="00234CB2">
        <w:rPr>
          <w:b/>
          <w:bCs/>
          <w:color w:val="000000"/>
        </w:rPr>
        <w:t>ОРГАНИЗАЦИОННА СТРУКТУРА:</w:t>
      </w:r>
    </w:p>
    <w:p w:rsidR="00234CB2" w:rsidRPr="00234CB2" w:rsidRDefault="00234CB2" w:rsidP="00234CB2">
      <w:pPr>
        <w:ind w:left="708"/>
        <w:rPr>
          <w:color w:val="000000"/>
          <w:highlight w:val="yellow"/>
        </w:rPr>
      </w:pPr>
    </w:p>
    <w:p w:rsidR="003E2627" w:rsidRDefault="00E8502C" w:rsidP="00380395">
      <w:pPr>
        <w:rPr>
          <w:b/>
          <w:i/>
          <w:sz w:val="28"/>
          <w:szCs w:val="28"/>
          <w:u w:val="single"/>
        </w:rPr>
      </w:pPr>
      <w:r w:rsidRPr="00E8502C">
        <w:rPr>
          <w:rFonts w:ascii="Calibri" w:eastAsia="Calibri" w:hAnsi="Calibri"/>
          <w:noProof/>
          <w:sz w:val="22"/>
          <w:szCs w:val="22"/>
        </w:rPr>
        <w:pict>
          <v:shapetype id="_x0000_t32" coordsize="21600,21600" o:spt="32" o:oned="t" path="m,l21600,21600e" filled="f">
            <v:path arrowok="t" fillok="f" o:connecttype="none"/>
            <o:lock v:ext="edit" shapetype="t"/>
          </v:shapetype>
          <v:shape id="Straight Arrow Connector 39" o:spid="_x0000_s2067" type="#_x0000_t32" style="position:absolute;margin-left:219.3pt;margin-top:162.15pt;width:16.5pt;height:40.5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" strokecolor="windowText" strokeweight=".5pt">
            <v:stroke startarrow="block" endarrow="block" joinstyle="miter"/>
          </v:shape>
        </w:pict>
      </w:r>
      <w:r>
        <w:rPr>
          <w:b/>
          <w:i/>
          <w:noProof/>
          <w:sz w:val="28"/>
          <w:szCs w:val="28"/>
          <w:u w:val="single"/>
        </w:rPr>
        <w:pict>
          <v:rect id="Правоъгълник 2" o:spid="_x0000_s2066" style="position:absolute;margin-left:436.8pt;margin-top:162.15pt;width:71.25pt;height:39pt;z-index:25167052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" fillcolor="#3f80cd" strokecolor="#4a7ebb">
            <v:fill color2="#9bc1ff" rotate="t" angle="180" focus="100%" type="gradient">
              <o:fill v:ext="view" type="gradientUnscaled"/>
            </v:fill>
            <v:shadow on="t" color="black" opacity="22937f" origin=",.5" offset="0,.63889mm"/>
            <v:textbox>
              <w:txbxContent>
                <w:p w:rsidR="00380395" w:rsidRDefault="00380395" w:rsidP="00380395">
                  <w:pPr>
                    <w:jc w:val="center"/>
                  </w:pPr>
                  <w:r>
                    <w:t>ЗОО</w:t>
                  </w:r>
                </w:p>
                <w:p w:rsidR="00380395" w:rsidRDefault="00380395" w:rsidP="00380395">
                  <w:pPr>
                    <w:jc w:val="center"/>
                  </w:pPr>
                  <w:r>
                    <w:t>КОНТРОЛ</w:t>
                  </w:r>
                </w:p>
              </w:txbxContent>
            </v:textbox>
          </v:rect>
        </w:pict>
      </w:r>
      <w:r>
        <w:rPr>
          <w:b/>
          <w:i/>
          <w:noProof/>
          <w:sz w:val="28"/>
          <w:szCs w:val="28"/>
          <w:u w:val="single"/>
        </w:rPr>
        <w:pict>
          <v:rect id="_x0000_s2065" style="position:absolute;margin-left:312.3pt;margin-top:162.15pt;width:116.25pt;height:39pt;z-index:25166848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" fillcolor="#3f80cd" strokecolor="#4a7ebb">
            <v:fill color2="#9bc1ff" rotate="t" angle="180" focus="100%" type="gradient">
              <o:fill v:ext="view" type="gradientUnscaled"/>
            </v:fill>
            <v:shadow on="t" color="black" opacity="22937f" origin=",.5" offset="0,.63889mm"/>
            <v:textbox>
              <w:txbxContent>
                <w:p w:rsidR="0018384E" w:rsidRDefault="0018384E" w:rsidP="0018384E">
                  <w:pPr>
                    <w:jc w:val="center"/>
                  </w:pPr>
                  <w:r>
                    <w:t>ПЪТНА</w:t>
                  </w:r>
                </w:p>
                <w:p w:rsidR="0018384E" w:rsidRDefault="0018384E" w:rsidP="0018384E">
                  <w:pPr>
                    <w:jc w:val="center"/>
                  </w:pPr>
                  <w:r>
                    <w:t>СИГНАЛИЗАЦИЯ</w:t>
                  </w:r>
                </w:p>
              </w:txbxContent>
            </v:textbox>
          </v:rect>
        </w:pict>
      </w:r>
      <w:r>
        <w:rPr>
          <w:b/>
          <w:i/>
          <w:noProof/>
          <w:sz w:val="28"/>
          <w:szCs w:val="28"/>
          <w:u w:val="single"/>
        </w:rPr>
        <w:pict>
          <v:rect id="_x0000_s2064" style="position:absolute;margin-left:235.8pt;margin-top:162.15pt;width:1in;height:39pt;z-index:25166950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" fillcolor="#3f80cd" strokecolor="#4a7ebb">
            <v:fill color2="#9bc1ff" rotate="t" angle="180" focus="100%" type="gradient">
              <o:fill v:ext="view" type="gradientUnscaled"/>
            </v:fill>
            <v:shadow on="t" color="black" opacity="22937f" origin=",.5" offset="0,.63889mm"/>
            <v:textbox>
              <w:txbxContent>
                <w:p w:rsidR="00380395" w:rsidRDefault="00380395" w:rsidP="00380395">
                  <w:pPr>
                    <w:jc w:val="center"/>
                  </w:pPr>
                  <w:r>
                    <w:t>ЕКО</w:t>
                  </w:r>
                </w:p>
                <w:p w:rsidR="00380395" w:rsidRDefault="00380395" w:rsidP="00380395">
                  <w:pPr>
                    <w:jc w:val="center"/>
                  </w:pPr>
                  <w:r>
                    <w:t>ПАТРУЛИ</w:t>
                  </w:r>
                </w:p>
              </w:txbxContent>
            </v:textbox>
          </v:rect>
        </w:pict>
      </w:r>
      <w:r>
        <w:rPr>
          <w:b/>
          <w:i/>
          <w:noProof/>
          <w:sz w:val="28"/>
          <w:szCs w:val="28"/>
          <w:u w:val="single"/>
        </w:rPr>
        <w:pict>
          <v:rect id="_x0000_s2063" style="position:absolute;margin-left:122.55pt;margin-top:162.15pt;width:98.25pt;height:39pt;z-index:25166745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" fillcolor="#3f80cd" strokecolor="#4a7ebb">
            <v:fill color2="#9bc1ff" rotate="t" angle="180" focus="100%" type="gradient">
              <o:fill v:ext="view" type="gradientUnscaled"/>
            </v:fill>
            <v:shadow on="t" color="black" opacity="22937f" origin=",.5" offset="0,.63889mm"/>
            <v:textbox>
              <w:txbxContent>
                <w:p w:rsidR="0018384E" w:rsidRDefault="0018384E" w:rsidP="0018384E">
                  <w:pPr>
                    <w:jc w:val="center"/>
                  </w:pPr>
                  <w:r>
                    <w:t>ЛОГИСТИКА</w:t>
                  </w:r>
                </w:p>
              </w:txbxContent>
            </v:textbox>
          </v:rect>
        </w:pict>
      </w:r>
      <w:r>
        <w:rPr>
          <w:b/>
          <w:i/>
          <w:noProof/>
          <w:sz w:val="28"/>
          <w:szCs w:val="28"/>
          <w:u w:val="single"/>
        </w:rPr>
        <w:pict>
          <v:rect id="_x0000_s2062" style="position:absolute;margin-left:37.8pt;margin-top:162.15pt;width:80.25pt;height:39pt;z-index:25166643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" fillcolor="#3f80cd" strokecolor="#4a7ebb">
            <v:fill color2="#9bc1ff" rotate="t" angle="180" focus="100%" type="gradient">
              <o:fill v:ext="view" type="gradientUnscaled"/>
            </v:fill>
            <v:shadow on="t" color="black" opacity="22937f" origin=",.5" offset="0,.63889mm"/>
            <v:textbox>
              <w:txbxContent>
                <w:p w:rsidR="0018384E" w:rsidRDefault="0018384E" w:rsidP="0018384E">
                  <w:pPr>
                    <w:jc w:val="center"/>
                  </w:pPr>
                  <w:r>
                    <w:t>ПАР</w:t>
                  </w:r>
                  <w:r w:rsidR="00A5210A">
                    <w:t>К</w:t>
                  </w:r>
                  <w:r>
                    <w:t>ИНГИ</w:t>
                  </w:r>
                </w:p>
              </w:txbxContent>
            </v:textbox>
          </v:rect>
        </w:pict>
      </w:r>
      <w:r>
        <w:rPr>
          <w:b/>
          <w:i/>
          <w:noProof/>
          <w:sz w:val="28"/>
          <w:szCs w:val="28"/>
          <w:u w:val="single"/>
        </w:rPr>
        <w:pict>
          <v:rect id="_x0000_s2061" style="position:absolute;margin-left:-25.95pt;margin-top:162.9pt;width:57.8pt;height:39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" fillcolor="#4f81bd [3204]" strokecolor="#4579b8 [3044]">
            <v:fill color2="#a7bfde [1620]" rotate="t" angle="180" focus="100%" type="gradient">
              <o:fill v:ext="view" type="gradientUnscaled"/>
            </v:fill>
            <v:shadow on="t" color="black" opacity="22937f" origin=",.5" offset="0,.63889mm"/>
            <v:textbox>
              <w:txbxContent>
                <w:p w:rsidR="0018384E" w:rsidRPr="00380395" w:rsidRDefault="0018384E" w:rsidP="0018384E">
                  <w:pPr>
                    <w:jc w:val="center"/>
                    <w:rPr>
                      <w:color w:val="000000" w:themeColor="text1"/>
                    </w:rPr>
                  </w:pPr>
                  <w:r w:rsidRPr="00380395">
                    <w:rPr>
                      <w:color w:val="000000" w:themeColor="text1"/>
                    </w:rPr>
                    <w:t>СИНЯ</w:t>
                  </w:r>
                </w:p>
                <w:p w:rsidR="0018384E" w:rsidRPr="00380395" w:rsidRDefault="0018384E" w:rsidP="0018384E">
                  <w:pPr>
                    <w:jc w:val="center"/>
                    <w:rPr>
                      <w:color w:val="000000" w:themeColor="text1"/>
                    </w:rPr>
                  </w:pPr>
                  <w:r w:rsidRPr="00380395">
                    <w:rPr>
                      <w:color w:val="000000" w:themeColor="text1"/>
                    </w:rPr>
                    <w:t>ЗОНА</w:t>
                  </w:r>
                </w:p>
              </w:txbxContent>
            </v:textbox>
          </v:rect>
        </w:pict>
      </w:r>
    </w:p>
    <w:p w:rsidR="00380395" w:rsidRDefault="00E8502C" w:rsidP="00380395">
      <w:pPr>
        <w:rPr>
          <w:b/>
          <w:i/>
          <w:sz w:val="28"/>
          <w:szCs w:val="28"/>
          <w:u w:val="single"/>
        </w:rPr>
      </w:pPr>
      <w:r>
        <w:rPr>
          <w:b/>
          <w:i/>
          <w:noProof/>
          <w:sz w:val="28"/>
          <w:szCs w:val="28"/>
          <w:u w:val="single"/>
        </w:rPr>
        <w:pict>
          <v:rect id="Правоъгълник 1" o:spid="_x0000_s2060" style="position:absolute;margin-left:0;margin-top:261pt;width:137.25pt;height:39pt;z-index:251652096;visibility:visible;mso-position-horizontal:center;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" fillcolor="#4f81bd [3204]" strokecolor="#4579b8 [3044]">
            <v:fill color2="#a7bfde [1620]" rotate="t" angle="180" focus="100%" type="gradient">
              <o:fill v:ext="view" type="gradientUnscaled"/>
            </v:fill>
            <v:shadow on="t" color="black" opacity="22937f" origin=",.5" offset="0,.63889mm"/>
            <v:textbox>
              <w:txbxContent>
                <w:p w:rsidR="0018384E" w:rsidRPr="0018384E" w:rsidRDefault="0018384E" w:rsidP="0018384E">
                  <w:pPr>
                    <w:jc w:val="center"/>
                    <w:rPr>
                      <w:b/>
                      <w:bCs/>
                      <w:color w:val="000000" w:themeColor="text1"/>
                    </w:rPr>
                  </w:pPr>
                  <w:bookmarkStart w:id="2" w:name="_Hlk196673356"/>
                  <w:bookmarkStart w:id="3" w:name="_Hlk196673357"/>
                  <w:bookmarkStart w:id="4" w:name="_Hlk196673358"/>
                  <w:bookmarkStart w:id="5" w:name="_Hlk196673359"/>
                  <w:bookmarkStart w:id="6" w:name="_Hlk196673360"/>
                  <w:bookmarkStart w:id="7" w:name="_Hlk196673361"/>
                  <w:bookmarkStart w:id="8" w:name="_Hlk196673362"/>
                  <w:bookmarkStart w:id="9" w:name="_Hlk196673363"/>
                  <w:r w:rsidRPr="0018384E">
                    <w:rPr>
                      <w:b/>
                      <w:bCs/>
                      <w:color w:val="000000" w:themeColor="text1"/>
                    </w:rPr>
                    <w:t>ДИРЕКТОР</w:t>
                  </w:r>
                  <w:bookmarkEnd w:id="2"/>
                  <w:bookmarkEnd w:id="3"/>
                  <w:bookmarkEnd w:id="4"/>
                  <w:bookmarkEnd w:id="5"/>
                  <w:bookmarkEnd w:id="6"/>
                  <w:bookmarkEnd w:id="7"/>
                  <w:bookmarkEnd w:id="8"/>
                  <w:bookmarkEnd w:id="9"/>
                </w:p>
              </w:txbxContent>
            </v:textbox>
            <w10:wrap anchorx="page" anchory="page"/>
          </v:rect>
        </w:pict>
      </w:r>
    </w:p>
    <w:p w:rsidR="00380395" w:rsidRDefault="00E8502C" w:rsidP="00380395">
      <w:pPr>
        <w:rPr>
          <w:b/>
          <w:i/>
          <w:sz w:val="28"/>
          <w:szCs w:val="28"/>
          <w:u w:val="single"/>
        </w:rPr>
      </w:pPr>
      <w:r w:rsidRPr="00E8502C">
        <w:rPr>
          <w:rFonts w:ascii="Calibri" w:eastAsia="Calibri" w:hAnsi="Calibri"/>
          <w:noProof/>
          <w:sz w:val="22"/>
          <w:szCs w:val="22"/>
        </w:rPr>
        <w:pict>
          <v:line id="_x0000_s2059" style="position:absolute;z-index:251689984;visibility:visible;mso-position-horizontal-relative:margin;mso-width-relative:margin;mso-height-relative:margin" from="310.05pt,10.7pt" to="345.3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" strokecolor="windowText" strokeweight=".5pt">
            <v:stroke joinstyle="miter"/>
            <w10:wrap anchorx="margin"/>
          </v:line>
        </w:pict>
      </w:r>
    </w:p>
    <w:p w:rsidR="00380395" w:rsidRDefault="00E8502C" w:rsidP="00380395">
      <w:pPr>
        <w:rPr>
          <w:b/>
          <w:i/>
          <w:sz w:val="28"/>
          <w:szCs w:val="28"/>
          <w:u w:val="single"/>
        </w:rPr>
      </w:pPr>
      <w:r>
        <w:rPr>
          <w:b/>
          <w:i/>
          <w:noProof/>
          <w:sz w:val="28"/>
          <w:szCs w:val="28"/>
          <w:u w:val="single"/>
        </w:rPr>
        <w:pict>
          <v:oval id="Овал 15" o:spid="_x0000_s2058" style="position:absolute;margin-left:325.05pt;margin-top:2.1pt;width:122.25pt;height:26.25pt;z-index:2516858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" fillcolor="#4f81bd [3204]" strokecolor="#4579b8 [3044]">
            <v:fill color2="#a7bfde [1620]" rotate="t" angle="180" focus="100%" type="gradient">
              <o:fill v:ext="view" type="gradientUnscaled"/>
            </v:fill>
            <v:shadow on="t" color="black" opacity="22937f" origin=",.5" offset="0,.63889mm"/>
            <v:textbox>
              <w:txbxContent>
                <w:p w:rsidR="006459B6" w:rsidRPr="006459B6" w:rsidRDefault="006459B6" w:rsidP="006459B6">
                  <w:pPr>
                    <w:jc w:val="center"/>
                    <w:rPr>
                      <w:color w:val="000000" w:themeColor="text1"/>
                    </w:rPr>
                  </w:pPr>
                  <w:r w:rsidRPr="006459B6">
                    <w:rPr>
                      <w:color w:val="000000" w:themeColor="text1"/>
                    </w:rPr>
                    <w:t>Счетоводство</w:t>
                  </w:r>
                </w:p>
              </w:txbxContent>
            </v:textbox>
          </v:oval>
        </w:pict>
      </w:r>
      <w:r w:rsidRPr="00E8502C">
        <w:rPr>
          <w:rFonts w:ascii="Calibri" w:eastAsia="Calibri" w:hAnsi="Calibri"/>
          <w:noProof/>
          <w:sz w:val="22"/>
          <w:szCs w:val="22"/>
        </w:rPr>
        <w:pict>
          <v:line id="_x0000_s2057" style="position:absolute;z-index:251684864;visibility:visible;mso-width-relative:margin;mso-height-relative:margin" from="292.8pt,11.1pt" to="468.3pt,1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" strokecolor="windowText" strokeweight=".5pt">
            <v:stroke joinstyle="miter"/>
          </v:line>
        </w:pict>
      </w:r>
      <w:r w:rsidRPr="00E8502C">
        <w:rPr>
          <w:rFonts w:ascii="Calibri" w:eastAsia="Calibri" w:hAnsi="Calibri"/>
          <w:noProof/>
          <w:sz w:val="22"/>
          <w:szCs w:val="22"/>
        </w:rPr>
        <w:pict>
          <v:line id="_x0000_s2056" style="position:absolute;z-index:251682816;visibility:visible;mso-width-relative:margin;mso-height-relative:margin" from="272.55pt,11.85pt" to="361.8pt,1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" strokecolor="windowText" strokeweight=".5pt">
            <v:stroke joinstyle="miter"/>
          </v:line>
        </w:pict>
      </w:r>
      <w:r w:rsidRPr="00E8502C">
        <w:rPr>
          <w:rFonts w:ascii="Calibri" w:eastAsia="Calibri" w:hAnsi="Calibri"/>
          <w:noProof/>
          <w:sz w:val="22"/>
          <w:szCs w:val="22"/>
        </w:rPr>
        <w:pict>
          <v:line id="_x0000_s2055" style="position:absolute;z-index:251680768;visibility:visible;mso-width-relative:margin;mso-height-relative:margin" from="259.8pt,11.1pt" to="264.3pt,1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" strokecolor="windowText" strokeweight=".5pt">
            <v:stroke joinstyle="miter"/>
          </v:line>
        </w:pict>
      </w:r>
      <w:r w:rsidRPr="00E8502C">
        <w:rPr>
          <w:rFonts w:ascii="Calibri" w:eastAsia="Calibri" w:hAnsi="Calibri"/>
          <w:noProof/>
          <w:sz w:val="22"/>
          <w:szCs w:val="22"/>
        </w:rPr>
        <w:pict>
          <v:line id="_x0000_s2054" style="position:absolute;flip:x;z-index:251678720;visibility:visible;mso-width-relative:margin;mso-height-relative:margin" from="163.05pt,9.6pt" to="233.55pt,1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" strokecolor="windowText" strokeweight=".5pt">
            <v:stroke joinstyle="miter"/>
          </v:line>
        </w:pict>
      </w:r>
      <w:r w:rsidRPr="00E8502C">
        <w:rPr>
          <w:rFonts w:ascii="Calibri" w:eastAsia="Calibri" w:hAnsi="Calibri"/>
          <w:noProof/>
          <w:sz w:val="22"/>
          <w:szCs w:val="22"/>
        </w:rPr>
        <w:pict>
          <v:line id="_x0000_s2053" style="position:absolute;flip:x;z-index:251676672;visibility:visible;mso-width-relative:margin;mso-height-relative:margin" from="67.05pt,9.6pt" to="225.3pt,1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" strokecolor="windowText" strokeweight=".5pt">
            <v:stroke joinstyle="miter"/>
          </v:line>
        </w:pict>
      </w:r>
      <w:r w:rsidRPr="00E8502C">
        <w:rPr>
          <w:rFonts w:ascii="Calibri" w:eastAsia="Calibri" w:hAnsi="Calibri"/>
          <w:noProof/>
          <w:sz w:val="22"/>
          <w:szCs w:val="22"/>
        </w:rPr>
        <w:pict>
          <v:line id="Straight Connector 17" o:spid="_x0000_s2052" style="position:absolute;flip:x;z-index:251674624;visibility:visible;mso-position-horizontal:left;mso-position-horizontal-relative:margin;mso-width-relative:margin;mso-height-relative:margin" from="0,9.6pt" to="205.5pt,1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" strokecolor="windowText" strokeweight=".5pt">
            <v:stroke joinstyle="miter"/>
            <w10:wrap anchorx="margin"/>
          </v:line>
        </w:pict>
      </w:r>
    </w:p>
    <w:p w:rsidR="00380395" w:rsidRDefault="00E8502C" w:rsidP="00380395">
      <w:pPr>
        <w:rPr>
          <w:b/>
          <w:i/>
          <w:sz w:val="28"/>
          <w:szCs w:val="28"/>
          <w:u w:val="single"/>
        </w:rPr>
      </w:pPr>
      <w:r w:rsidRPr="00E8502C">
        <w:rPr>
          <w:rFonts w:ascii="Calibri" w:eastAsia="Calibri" w:hAnsi="Calibri"/>
          <w:noProof/>
          <w:sz w:val="22"/>
          <w:szCs w:val="22"/>
        </w:rPr>
        <w:pict>
          <v:line id="_x0000_s2051" style="position:absolute;z-index:251692032;visibility:visible;mso-position-horizontal-relative:margin;mso-width-relative:margin;mso-height-relative:margin" from="408.3pt,12.25pt" to="426.3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" strokecolor="windowText" strokeweight=".5pt">
            <v:stroke joinstyle="miter"/>
            <w10:wrap anchorx="margin"/>
          </v:line>
        </w:pict>
      </w:r>
    </w:p>
    <w:p w:rsidR="00380395" w:rsidRDefault="00E8502C" w:rsidP="00380395">
      <w:pPr>
        <w:rPr>
          <w:b/>
          <w:i/>
          <w:sz w:val="28"/>
          <w:szCs w:val="28"/>
          <w:u w:val="single"/>
        </w:rPr>
      </w:pPr>
      <w:r>
        <w:rPr>
          <w:b/>
          <w:i/>
          <w:noProof/>
          <w:sz w:val="28"/>
          <w:szCs w:val="28"/>
          <w:u w:val="single"/>
        </w:rPr>
        <w:pict>
          <v:oval id="_x0000_s2050" style="position:absolute;margin-left:391.75pt;margin-top:2.15pt;width:116.25pt;height:26.25pt;z-index:2516879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" fillcolor="#3f80cd" strokecolor="#4a7ebb">
            <v:fill color2="#9bc1ff" rotate="t" angle="180" focus="100%" type="gradient">
              <o:fill v:ext="view" type="gradientUnscaled"/>
            </v:fill>
            <v:shadow on="t" color="black" opacity="22937f" origin=",.5" offset="0,.63889mm"/>
            <v:textbox>
              <w:txbxContent>
                <w:p w:rsidR="006459B6" w:rsidRDefault="006459B6" w:rsidP="006459B6">
                  <w:pPr>
                    <w:jc w:val="center"/>
                  </w:pPr>
                  <w:proofErr w:type="spellStart"/>
                  <w:r>
                    <w:t>Деловодствов</w:t>
                  </w:r>
                  <w:proofErr w:type="spellEnd"/>
                </w:p>
              </w:txbxContent>
            </v:textbox>
          </v:oval>
        </w:pict>
      </w:r>
    </w:p>
    <w:p w:rsidR="00380395" w:rsidRDefault="00380395" w:rsidP="00380395">
      <w:pPr>
        <w:rPr>
          <w:b/>
          <w:i/>
          <w:sz w:val="28"/>
          <w:szCs w:val="28"/>
          <w:u w:val="single"/>
        </w:rPr>
      </w:pPr>
    </w:p>
    <w:p w:rsidR="00380395" w:rsidRDefault="00380395" w:rsidP="00380395">
      <w:pPr>
        <w:rPr>
          <w:b/>
          <w:i/>
          <w:sz w:val="28"/>
          <w:szCs w:val="28"/>
          <w:u w:val="single"/>
        </w:rPr>
      </w:pPr>
    </w:p>
    <w:p w:rsidR="00380395" w:rsidRDefault="00380395" w:rsidP="00380395">
      <w:pPr>
        <w:rPr>
          <w:b/>
          <w:i/>
          <w:sz w:val="28"/>
          <w:szCs w:val="28"/>
          <w:u w:val="single"/>
        </w:rPr>
      </w:pPr>
    </w:p>
    <w:p w:rsidR="00380395" w:rsidRDefault="00380395" w:rsidP="00380395">
      <w:pPr>
        <w:rPr>
          <w:b/>
          <w:i/>
          <w:sz w:val="28"/>
          <w:szCs w:val="28"/>
          <w:u w:val="single"/>
        </w:rPr>
      </w:pPr>
    </w:p>
    <w:p w:rsidR="00380395" w:rsidRDefault="00380395" w:rsidP="00380395">
      <w:pPr>
        <w:rPr>
          <w:b/>
          <w:i/>
          <w:sz w:val="28"/>
          <w:szCs w:val="28"/>
          <w:u w:val="single"/>
        </w:rPr>
      </w:pPr>
    </w:p>
    <w:p w:rsidR="00380395" w:rsidRDefault="00380395" w:rsidP="00380395">
      <w:pPr>
        <w:rPr>
          <w:b/>
          <w:i/>
          <w:sz w:val="28"/>
          <w:szCs w:val="28"/>
          <w:u w:val="single"/>
        </w:rPr>
      </w:pPr>
    </w:p>
    <w:p w:rsidR="00380395" w:rsidRDefault="00380395" w:rsidP="00380395">
      <w:pPr>
        <w:rPr>
          <w:b/>
          <w:i/>
          <w:sz w:val="28"/>
          <w:szCs w:val="28"/>
          <w:u w:val="single"/>
        </w:rPr>
      </w:pPr>
    </w:p>
    <w:p w:rsidR="00380395" w:rsidRDefault="00380395" w:rsidP="00380395">
      <w:pPr>
        <w:rPr>
          <w:b/>
          <w:i/>
          <w:sz w:val="28"/>
          <w:szCs w:val="28"/>
          <w:u w:val="single"/>
        </w:rPr>
      </w:pPr>
    </w:p>
    <w:p w:rsidR="00380395" w:rsidRDefault="00380395" w:rsidP="00380395">
      <w:pPr>
        <w:rPr>
          <w:b/>
          <w:i/>
          <w:sz w:val="28"/>
          <w:szCs w:val="28"/>
          <w:u w:val="single"/>
        </w:rPr>
      </w:pPr>
    </w:p>
    <w:p w:rsidR="00380395" w:rsidRDefault="00380395" w:rsidP="00380395">
      <w:pPr>
        <w:rPr>
          <w:b/>
          <w:i/>
          <w:sz w:val="28"/>
          <w:szCs w:val="28"/>
          <w:u w:val="single"/>
        </w:rPr>
      </w:pPr>
    </w:p>
    <w:p w:rsidR="00380395" w:rsidRDefault="00380395" w:rsidP="00380395">
      <w:pPr>
        <w:rPr>
          <w:b/>
          <w:i/>
          <w:sz w:val="28"/>
          <w:szCs w:val="28"/>
          <w:u w:val="single"/>
        </w:rPr>
      </w:pPr>
    </w:p>
    <w:p w:rsidR="00380395" w:rsidRDefault="00380395" w:rsidP="00380395">
      <w:pPr>
        <w:rPr>
          <w:b/>
          <w:i/>
          <w:sz w:val="28"/>
          <w:szCs w:val="28"/>
          <w:u w:val="single"/>
        </w:rPr>
      </w:pPr>
    </w:p>
    <w:p w:rsidR="00380395" w:rsidRDefault="00380395" w:rsidP="00380395">
      <w:pPr>
        <w:rPr>
          <w:b/>
          <w:i/>
          <w:sz w:val="28"/>
          <w:szCs w:val="28"/>
          <w:u w:val="single"/>
        </w:rPr>
      </w:pPr>
    </w:p>
    <w:p w:rsidR="00380395" w:rsidRDefault="00380395" w:rsidP="00380395">
      <w:pPr>
        <w:rPr>
          <w:b/>
          <w:i/>
          <w:sz w:val="28"/>
          <w:szCs w:val="28"/>
          <w:u w:val="single"/>
        </w:rPr>
      </w:pPr>
    </w:p>
    <w:p w:rsidR="00380395" w:rsidRPr="00380395" w:rsidRDefault="00380395" w:rsidP="00380395">
      <w:pPr>
        <w:rPr>
          <w:b/>
        </w:rPr>
      </w:pPr>
      <w:r w:rsidRPr="00380395">
        <w:rPr>
          <w:b/>
        </w:rPr>
        <w:t xml:space="preserve">ОБЩА ЧИСЛЕНОСТ НА ПЕРСОНАЛА: </w:t>
      </w:r>
      <w:r>
        <w:rPr>
          <w:b/>
        </w:rPr>
        <w:t>52</w:t>
      </w:r>
      <w:r w:rsidRPr="00380395">
        <w:rPr>
          <w:b/>
        </w:rPr>
        <w:t xml:space="preserve"> бр.</w:t>
      </w:r>
    </w:p>
    <w:p w:rsidR="00380395" w:rsidRDefault="00380395" w:rsidP="00380395">
      <w:pPr>
        <w:rPr>
          <w:b/>
          <w:i/>
          <w:sz w:val="28"/>
          <w:szCs w:val="28"/>
          <w:u w:val="single"/>
        </w:rPr>
      </w:pPr>
    </w:p>
    <w:p w:rsidR="00380395" w:rsidRDefault="00380395" w:rsidP="00380395">
      <w:pPr>
        <w:rPr>
          <w:b/>
          <w:i/>
          <w:sz w:val="28"/>
          <w:szCs w:val="28"/>
          <w:u w:val="single"/>
        </w:rPr>
      </w:pPr>
    </w:p>
    <w:p w:rsidR="00380395" w:rsidRDefault="00380395" w:rsidP="00380395">
      <w:pPr>
        <w:rPr>
          <w:b/>
          <w:i/>
          <w:sz w:val="28"/>
          <w:szCs w:val="28"/>
          <w:u w:val="single"/>
        </w:rPr>
      </w:pPr>
    </w:p>
    <w:p w:rsidR="00380395" w:rsidRDefault="00380395" w:rsidP="00380395">
      <w:pPr>
        <w:rPr>
          <w:b/>
          <w:i/>
          <w:sz w:val="28"/>
          <w:szCs w:val="28"/>
          <w:u w:val="single"/>
        </w:rPr>
      </w:pPr>
    </w:p>
    <w:p w:rsidR="00380395" w:rsidRDefault="00380395" w:rsidP="00380395">
      <w:pPr>
        <w:rPr>
          <w:b/>
          <w:i/>
          <w:sz w:val="28"/>
          <w:szCs w:val="28"/>
          <w:u w:val="single"/>
        </w:rPr>
      </w:pPr>
    </w:p>
    <w:p w:rsidR="003E2627" w:rsidRDefault="003E2627">
      <w:pPr>
        <w:ind w:left="7080"/>
        <w:jc w:val="both"/>
        <w:rPr>
          <w:b/>
          <w:i/>
          <w:sz w:val="28"/>
          <w:szCs w:val="28"/>
          <w:u w:val="single"/>
        </w:rPr>
      </w:pPr>
    </w:p>
    <w:p w:rsidR="009C2672" w:rsidRDefault="009C2672" w:rsidP="009C2672">
      <w:pPr>
        <w:rPr>
          <w:b/>
        </w:rPr>
      </w:pPr>
    </w:p>
    <w:p w:rsidR="00380395" w:rsidRDefault="00380395" w:rsidP="009C2672">
      <w:pPr>
        <w:ind w:left="7788"/>
        <w:rPr>
          <w:b/>
          <w:i/>
          <w:iCs/>
          <w:sz w:val="22"/>
          <w:szCs w:val="22"/>
          <w:u w:val="single"/>
        </w:rPr>
      </w:pPr>
    </w:p>
    <w:p w:rsidR="00380395" w:rsidRDefault="00380395" w:rsidP="009C2672">
      <w:pPr>
        <w:ind w:left="7788"/>
        <w:rPr>
          <w:b/>
          <w:i/>
          <w:iCs/>
          <w:sz w:val="22"/>
          <w:szCs w:val="22"/>
          <w:u w:val="single"/>
        </w:rPr>
      </w:pPr>
    </w:p>
    <w:p w:rsidR="00380395" w:rsidRDefault="00380395" w:rsidP="009C2672">
      <w:pPr>
        <w:ind w:left="7788"/>
        <w:rPr>
          <w:b/>
          <w:i/>
          <w:iCs/>
          <w:sz w:val="22"/>
          <w:szCs w:val="22"/>
          <w:u w:val="single"/>
        </w:rPr>
      </w:pPr>
    </w:p>
    <w:p w:rsidR="00380395" w:rsidRDefault="00380395" w:rsidP="009C2672">
      <w:pPr>
        <w:ind w:left="7788"/>
        <w:rPr>
          <w:b/>
          <w:i/>
          <w:iCs/>
          <w:sz w:val="22"/>
          <w:szCs w:val="22"/>
          <w:u w:val="single"/>
        </w:rPr>
      </w:pPr>
    </w:p>
    <w:p w:rsidR="00380395" w:rsidRDefault="00380395" w:rsidP="009C2672">
      <w:pPr>
        <w:ind w:left="7788"/>
        <w:rPr>
          <w:b/>
          <w:i/>
          <w:iCs/>
          <w:sz w:val="22"/>
          <w:szCs w:val="22"/>
          <w:u w:val="single"/>
        </w:rPr>
      </w:pPr>
    </w:p>
    <w:p w:rsidR="00380395" w:rsidRDefault="00380395" w:rsidP="009C2672">
      <w:pPr>
        <w:ind w:left="7788"/>
        <w:rPr>
          <w:b/>
          <w:i/>
          <w:iCs/>
          <w:sz w:val="22"/>
          <w:szCs w:val="22"/>
          <w:u w:val="single"/>
        </w:rPr>
      </w:pPr>
    </w:p>
    <w:p w:rsidR="00380395" w:rsidRDefault="00380395" w:rsidP="009C2672">
      <w:pPr>
        <w:ind w:left="7788"/>
        <w:rPr>
          <w:b/>
          <w:i/>
          <w:iCs/>
          <w:sz w:val="22"/>
          <w:szCs w:val="22"/>
          <w:u w:val="single"/>
        </w:rPr>
      </w:pPr>
    </w:p>
    <w:p w:rsidR="00FF6481" w:rsidRDefault="00FF6481" w:rsidP="009C2672">
      <w:pPr>
        <w:ind w:left="7788"/>
        <w:rPr>
          <w:b/>
          <w:i/>
          <w:iCs/>
          <w:sz w:val="22"/>
          <w:szCs w:val="22"/>
          <w:u w:val="single"/>
        </w:rPr>
      </w:pPr>
    </w:p>
    <w:p w:rsidR="009C2672" w:rsidRDefault="009C2672" w:rsidP="009C2672">
      <w:pPr>
        <w:ind w:left="7788"/>
        <w:rPr>
          <w:b/>
          <w:i/>
          <w:iCs/>
          <w:sz w:val="22"/>
          <w:szCs w:val="22"/>
          <w:u w:val="single"/>
        </w:rPr>
      </w:pPr>
      <w:r w:rsidRPr="003C60BF">
        <w:rPr>
          <w:b/>
          <w:i/>
          <w:iCs/>
          <w:sz w:val="22"/>
          <w:szCs w:val="22"/>
          <w:u w:val="single"/>
        </w:rPr>
        <w:t>Приложение № 2</w:t>
      </w:r>
    </w:p>
    <w:p w:rsidR="00FF6481" w:rsidRPr="003C60BF" w:rsidRDefault="00FF6481" w:rsidP="009C2672">
      <w:pPr>
        <w:ind w:left="7788"/>
        <w:rPr>
          <w:b/>
          <w:i/>
          <w:iCs/>
          <w:sz w:val="22"/>
          <w:szCs w:val="22"/>
          <w:u w:val="single"/>
        </w:rPr>
      </w:pPr>
    </w:p>
    <w:p w:rsidR="009C2672" w:rsidRPr="003C60BF" w:rsidRDefault="009C2672" w:rsidP="009C2672">
      <w:pPr>
        <w:rPr>
          <w:b/>
          <w:sz w:val="22"/>
          <w:szCs w:val="22"/>
        </w:rPr>
      </w:pPr>
    </w:p>
    <w:p w:rsidR="009C2672" w:rsidRPr="003C60BF" w:rsidRDefault="009C2672" w:rsidP="009C2672">
      <w:pPr>
        <w:jc w:val="center"/>
        <w:rPr>
          <w:bCs/>
          <w:color w:val="000000"/>
          <w:sz w:val="22"/>
          <w:szCs w:val="22"/>
        </w:rPr>
      </w:pPr>
      <w:r w:rsidRPr="003C60BF">
        <w:rPr>
          <w:b/>
          <w:sz w:val="22"/>
          <w:szCs w:val="22"/>
        </w:rPr>
        <w:t>ОПИС НА ПРЕДОСТАВЕНОТО ЗА УПРАВЛЕНИЕ ИМУЩЕСТВО</w:t>
      </w:r>
    </w:p>
    <w:p w:rsidR="009C2672" w:rsidRPr="003C60BF" w:rsidRDefault="009C2672" w:rsidP="009C2672">
      <w:pPr>
        <w:pStyle w:val="20"/>
        <w:rPr>
          <w:b/>
          <w:sz w:val="22"/>
          <w:szCs w:val="22"/>
        </w:rPr>
      </w:pPr>
    </w:p>
    <w:p w:rsidR="009C2672" w:rsidRPr="0018384E" w:rsidRDefault="009C2672" w:rsidP="003C60BF">
      <w:pPr>
        <w:pStyle w:val="20"/>
        <w:spacing w:after="0"/>
        <w:ind w:firstLine="709"/>
        <w:rPr>
          <w:color w:val="000000"/>
        </w:rPr>
      </w:pPr>
      <w:r w:rsidRPr="0018384E">
        <w:rPr>
          <w:color w:val="000000"/>
        </w:rPr>
        <w:t>Чл. 1. Община Пазарджик предоставя на Общинско предприятие „ПАРКИНГИ И ОХРАНА” към Община Пазарджик следното имущество:</w:t>
      </w:r>
    </w:p>
    <w:p w:rsidR="009C2672" w:rsidRPr="0018384E" w:rsidRDefault="009C2672" w:rsidP="003C60BF">
      <w:pPr>
        <w:pStyle w:val="20"/>
        <w:ind w:firstLine="708"/>
        <w:rPr>
          <w:color w:val="000000"/>
        </w:rPr>
      </w:pPr>
      <w:r w:rsidRPr="0018384E">
        <w:rPr>
          <w:color w:val="000000"/>
        </w:rPr>
        <w:t xml:space="preserve">Имущество – </w:t>
      </w:r>
      <w:proofErr w:type="spellStart"/>
      <w:r w:rsidRPr="0018384E">
        <w:rPr>
          <w:color w:val="000000"/>
        </w:rPr>
        <w:t>с-ка</w:t>
      </w:r>
      <w:proofErr w:type="spellEnd"/>
      <w:r w:rsidRPr="0018384E">
        <w:rPr>
          <w:color w:val="000000"/>
        </w:rPr>
        <w:t xml:space="preserve"> 2039  Други сгради:</w:t>
      </w:r>
    </w:p>
    <w:tbl>
      <w:tblPr>
        <w:tblStyle w:val="af0"/>
        <w:tblW w:w="0" w:type="auto"/>
        <w:tblInd w:w="108" w:type="dxa"/>
        <w:tblLook w:val="04A0"/>
      </w:tblPr>
      <w:tblGrid>
        <w:gridCol w:w="836"/>
        <w:gridCol w:w="1112"/>
        <w:gridCol w:w="3318"/>
        <w:gridCol w:w="2211"/>
        <w:gridCol w:w="2328"/>
      </w:tblGrid>
      <w:tr w:rsidR="009C2672" w:rsidRPr="003C60BF" w:rsidTr="00FF6481">
        <w:tc>
          <w:tcPr>
            <w:tcW w:w="836"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 по ред</w:t>
            </w:r>
          </w:p>
        </w:tc>
        <w:tc>
          <w:tcPr>
            <w:tcW w:w="1112"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Инв. №</w:t>
            </w:r>
          </w:p>
        </w:tc>
        <w:tc>
          <w:tcPr>
            <w:tcW w:w="3318"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Наименование</w:t>
            </w:r>
          </w:p>
        </w:tc>
        <w:tc>
          <w:tcPr>
            <w:tcW w:w="2211"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Отчетна стойност</w:t>
            </w:r>
          </w:p>
        </w:tc>
        <w:tc>
          <w:tcPr>
            <w:tcW w:w="2328"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Документ за собственост</w:t>
            </w:r>
          </w:p>
        </w:tc>
      </w:tr>
      <w:tr w:rsidR="009C2672" w:rsidRPr="003C60BF" w:rsidTr="00FF6481">
        <w:tc>
          <w:tcPr>
            <w:tcW w:w="836"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w:t>
            </w:r>
          </w:p>
        </w:tc>
        <w:tc>
          <w:tcPr>
            <w:tcW w:w="1112" w:type="dxa"/>
          </w:tcPr>
          <w:p w:rsidR="009C2672" w:rsidRPr="003C60BF" w:rsidRDefault="009C2672" w:rsidP="00D615C7">
            <w:pPr>
              <w:pStyle w:val="20"/>
              <w:rPr>
                <w:rFonts w:ascii="Times New Roman" w:hAnsi="Times New Roman" w:cs="Times New Roman"/>
                <w:color w:val="000000"/>
                <w:lang w:val="en-US"/>
              </w:rPr>
            </w:pPr>
            <w:r w:rsidRPr="003C60BF">
              <w:rPr>
                <w:rFonts w:ascii="Times New Roman" w:hAnsi="Times New Roman" w:cs="Times New Roman"/>
                <w:color w:val="000000"/>
                <w:lang w:val="en-US"/>
              </w:rPr>
              <w:t>1</w:t>
            </w:r>
          </w:p>
        </w:tc>
        <w:tc>
          <w:tcPr>
            <w:tcW w:w="331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Павилион п-г Елбрус</w:t>
            </w:r>
          </w:p>
        </w:tc>
        <w:tc>
          <w:tcPr>
            <w:tcW w:w="221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1 560.00</w:t>
            </w:r>
          </w:p>
        </w:tc>
        <w:tc>
          <w:tcPr>
            <w:tcW w:w="2328" w:type="dxa"/>
          </w:tcPr>
          <w:p w:rsidR="009C2672" w:rsidRPr="003C60BF" w:rsidRDefault="009C2672" w:rsidP="00D615C7">
            <w:pPr>
              <w:pStyle w:val="20"/>
              <w:rPr>
                <w:rFonts w:ascii="Times New Roman" w:hAnsi="Times New Roman" w:cs="Times New Roman"/>
                <w:color w:val="000000"/>
              </w:rPr>
            </w:pPr>
          </w:p>
        </w:tc>
      </w:tr>
      <w:tr w:rsidR="009C2672" w:rsidRPr="003C60BF" w:rsidTr="00FF6481">
        <w:tc>
          <w:tcPr>
            <w:tcW w:w="836"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w:t>
            </w:r>
          </w:p>
        </w:tc>
        <w:tc>
          <w:tcPr>
            <w:tcW w:w="1112" w:type="dxa"/>
          </w:tcPr>
          <w:p w:rsidR="009C2672" w:rsidRPr="003C60BF" w:rsidRDefault="009C2672" w:rsidP="00D615C7">
            <w:pPr>
              <w:pStyle w:val="20"/>
              <w:rPr>
                <w:rFonts w:ascii="Times New Roman" w:hAnsi="Times New Roman" w:cs="Times New Roman"/>
                <w:color w:val="000000"/>
              </w:rPr>
            </w:pPr>
          </w:p>
        </w:tc>
        <w:tc>
          <w:tcPr>
            <w:tcW w:w="3318" w:type="dxa"/>
          </w:tcPr>
          <w:p w:rsidR="009C2672" w:rsidRPr="003C60BF" w:rsidRDefault="009C2672" w:rsidP="00D615C7">
            <w:pPr>
              <w:pStyle w:val="20"/>
              <w:rPr>
                <w:rFonts w:ascii="Times New Roman" w:hAnsi="Times New Roman" w:cs="Times New Roman"/>
                <w:color w:val="000000"/>
              </w:rPr>
            </w:pPr>
          </w:p>
        </w:tc>
        <w:tc>
          <w:tcPr>
            <w:tcW w:w="2211" w:type="dxa"/>
          </w:tcPr>
          <w:p w:rsidR="009C2672" w:rsidRPr="003C60BF" w:rsidRDefault="009C2672" w:rsidP="00D615C7">
            <w:pPr>
              <w:pStyle w:val="20"/>
              <w:rPr>
                <w:rFonts w:ascii="Times New Roman" w:hAnsi="Times New Roman" w:cs="Times New Roman"/>
                <w:color w:val="000000"/>
              </w:rPr>
            </w:pPr>
          </w:p>
        </w:tc>
        <w:tc>
          <w:tcPr>
            <w:tcW w:w="2328" w:type="dxa"/>
          </w:tcPr>
          <w:p w:rsidR="009C2672" w:rsidRPr="003C60BF" w:rsidRDefault="009C2672" w:rsidP="00D615C7">
            <w:pPr>
              <w:pStyle w:val="20"/>
              <w:rPr>
                <w:rFonts w:ascii="Times New Roman" w:hAnsi="Times New Roman" w:cs="Times New Roman"/>
                <w:color w:val="000000"/>
              </w:rPr>
            </w:pPr>
          </w:p>
        </w:tc>
      </w:tr>
    </w:tbl>
    <w:p w:rsidR="00FF6481" w:rsidRDefault="00FF6481" w:rsidP="00FF6481">
      <w:pPr>
        <w:pStyle w:val="20"/>
        <w:rPr>
          <w:color w:val="000000"/>
        </w:rPr>
      </w:pPr>
    </w:p>
    <w:p w:rsidR="009C2672" w:rsidRPr="00FF6481" w:rsidRDefault="00FF6481" w:rsidP="00FF6481">
      <w:pPr>
        <w:pStyle w:val="20"/>
        <w:rPr>
          <w:color w:val="000000"/>
        </w:rPr>
      </w:pPr>
      <w:r>
        <w:rPr>
          <w:color w:val="000000"/>
        </w:rPr>
        <w:t xml:space="preserve">          </w:t>
      </w:r>
      <w:r w:rsidR="009C2672" w:rsidRPr="00FF6481">
        <w:rPr>
          <w:color w:val="000000"/>
        </w:rPr>
        <w:t xml:space="preserve">Имущество – </w:t>
      </w:r>
      <w:proofErr w:type="spellStart"/>
      <w:r w:rsidR="009C2672" w:rsidRPr="00FF6481">
        <w:rPr>
          <w:color w:val="000000"/>
        </w:rPr>
        <w:t>с-ка</w:t>
      </w:r>
      <w:proofErr w:type="spellEnd"/>
      <w:r w:rsidR="009C2672" w:rsidRPr="00FF6481">
        <w:rPr>
          <w:color w:val="000000"/>
        </w:rPr>
        <w:t xml:space="preserve"> 2041 Компютри и хардуерно оборудване:</w:t>
      </w:r>
    </w:p>
    <w:tbl>
      <w:tblPr>
        <w:tblStyle w:val="af0"/>
        <w:tblW w:w="0" w:type="auto"/>
        <w:tblInd w:w="108" w:type="dxa"/>
        <w:tblLook w:val="04A0"/>
      </w:tblPr>
      <w:tblGrid>
        <w:gridCol w:w="851"/>
        <w:gridCol w:w="1134"/>
        <w:gridCol w:w="3402"/>
        <w:gridCol w:w="2268"/>
        <w:gridCol w:w="2376"/>
      </w:tblGrid>
      <w:tr w:rsidR="009C2672" w:rsidRPr="003C60BF" w:rsidTr="00D615C7">
        <w:tc>
          <w:tcPr>
            <w:tcW w:w="851"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 по ред</w:t>
            </w:r>
          </w:p>
        </w:tc>
        <w:tc>
          <w:tcPr>
            <w:tcW w:w="1134"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Инв. №</w:t>
            </w:r>
          </w:p>
        </w:tc>
        <w:tc>
          <w:tcPr>
            <w:tcW w:w="3402"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Наименование</w:t>
            </w:r>
          </w:p>
        </w:tc>
        <w:tc>
          <w:tcPr>
            <w:tcW w:w="2268"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Отчетна стойност</w:t>
            </w:r>
          </w:p>
        </w:tc>
        <w:tc>
          <w:tcPr>
            <w:tcW w:w="2376"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Документ за собственост</w:t>
            </w: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Компютър счетоводство</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1 041.80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Компютър СЗ</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795.84</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8</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Компютър паркинг Елбрус</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1 825.20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4.</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9</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Компютър паркинг Театъра</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1 825.20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5.</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10</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Компютър паркинг Тракия</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1 825.20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6.</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11</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Компютър паркинг Пазара</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1 825.20</w:t>
            </w:r>
          </w:p>
        </w:tc>
        <w:tc>
          <w:tcPr>
            <w:tcW w:w="2376" w:type="dxa"/>
          </w:tcPr>
          <w:p w:rsidR="009C2672" w:rsidRPr="003C60BF" w:rsidRDefault="009C2672" w:rsidP="00D615C7">
            <w:pPr>
              <w:pStyle w:val="20"/>
              <w:rPr>
                <w:rFonts w:ascii="Times New Roman" w:hAnsi="Times New Roman" w:cs="Times New Roman"/>
                <w:color w:val="000000"/>
              </w:rPr>
            </w:pPr>
          </w:p>
        </w:tc>
      </w:tr>
    </w:tbl>
    <w:p w:rsidR="003C60BF" w:rsidRPr="003C60BF" w:rsidRDefault="003C60BF" w:rsidP="00F27273">
      <w:pPr>
        <w:pStyle w:val="20"/>
        <w:rPr>
          <w:color w:val="000000"/>
          <w:sz w:val="22"/>
          <w:szCs w:val="22"/>
        </w:rPr>
      </w:pPr>
    </w:p>
    <w:p w:rsidR="00F27273" w:rsidRDefault="00F27273" w:rsidP="003C60BF">
      <w:pPr>
        <w:pStyle w:val="20"/>
        <w:ind w:firstLine="708"/>
        <w:rPr>
          <w:color w:val="000000"/>
        </w:rPr>
      </w:pPr>
    </w:p>
    <w:p w:rsidR="00F27273" w:rsidRDefault="00F27273" w:rsidP="003C60BF">
      <w:pPr>
        <w:pStyle w:val="20"/>
        <w:ind w:firstLine="708"/>
        <w:rPr>
          <w:color w:val="000000"/>
        </w:rPr>
      </w:pPr>
    </w:p>
    <w:p w:rsidR="009C2672" w:rsidRPr="0018384E" w:rsidRDefault="009C2672" w:rsidP="003C60BF">
      <w:pPr>
        <w:pStyle w:val="20"/>
        <w:ind w:firstLine="708"/>
        <w:rPr>
          <w:color w:val="000000"/>
        </w:rPr>
      </w:pPr>
      <w:r w:rsidRPr="0018384E">
        <w:rPr>
          <w:color w:val="000000"/>
        </w:rPr>
        <w:lastRenderedPageBreak/>
        <w:t xml:space="preserve">Имущество – </w:t>
      </w:r>
      <w:proofErr w:type="spellStart"/>
      <w:r w:rsidRPr="0018384E">
        <w:rPr>
          <w:color w:val="000000"/>
        </w:rPr>
        <w:t>с-ка</w:t>
      </w:r>
      <w:proofErr w:type="spellEnd"/>
      <w:r w:rsidRPr="0018384E">
        <w:rPr>
          <w:color w:val="000000"/>
        </w:rPr>
        <w:t xml:space="preserve"> 2049 Други машини,съоръжения и оборудване</w:t>
      </w:r>
    </w:p>
    <w:tbl>
      <w:tblPr>
        <w:tblStyle w:val="af0"/>
        <w:tblW w:w="0" w:type="auto"/>
        <w:tblInd w:w="108" w:type="dxa"/>
        <w:tblLook w:val="04A0"/>
      </w:tblPr>
      <w:tblGrid>
        <w:gridCol w:w="851"/>
        <w:gridCol w:w="1134"/>
        <w:gridCol w:w="3402"/>
        <w:gridCol w:w="2268"/>
        <w:gridCol w:w="2376"/>
      </w:tblGrid>
      <w:tr w:rsidR="009C2672" w:rsidRPr="003C60BF" w:rsidTr="00D615C7">
        <w:tc>
          <w:tcPr>
            <w:tcW w:w="851"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 по ред</w:t>
            </w:r>
          </w:p>
        </w:tc>
        <w:tc>
          <w:tcPr>
            <w:tcW w:w="1134"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Инв. №</w:t>
            </w:r>
          </w:p>
        </w:tc>
        <w:tc>
          <w:tcPr>
            <w:tcW w:w="3402"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Наименование</w:t>
            </w:r>
          </w:p>
        </w:tc>
        <w:tc>
          <w:tcPr>
            <w:tcW w:w="2268"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Отчетна стойност</w:t>
            </w:r>
          </w:p>
        </w:tc>
        <w:tc>
          <w:tcPr>
            <w:tcW w:w="2376"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Документ за собственост</w:t>
            </w: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Генератор</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1 800.00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4</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Дигитално </w:t>
            </w:r>
            <w:proofErr w:type="spellStart"/>
            <w:r w:rsidRPr="003C60BF">
              <w:rPr>
                <w:rFonts w:ascii="Times New Roman" w:hAnsi="Times New Roman" w:cs="Times New Roman"/>
                <w:color w:val="000000"/>
              </w:rPr>
              <w:t>устр-во</w:t>
            </w:r>
            <w:proofErr w:type="spellEnd"/>
            <w:r w:rsidRPr="003C60BF">
              <w:rPr>
                <w:rFonts w:ascii="Times New Roman" w:hAnsi="Times New Roman" w:cs="Times New Roman"/>
                <w:color w:val="000000"/>
              </w:rPr>
              <w:t xml:space="preserve"> Зора</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1 181.40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5</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С-ма видео наблюдение Зора</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1 057.01</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4.</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6</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Доставка и монтаж</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2 568.00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5.</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11</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Заваръчен генератор</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1 590.00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6.</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12</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Машина за маркировка</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23 376.00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7.</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13</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Моторна метла </w:t>
            </w:r>
            <w:proofErr w:type="spellStart"/>
            <w:r w:rsidRPr="003C60BF">
              <w:rPr>
                <w:rFonts w:ascii="Times New Roman" w:hAnsi="Times New Roman" w:cs="Times New Roman"/>
                <w:color w:val="000000"/>
              </w:rPr>
              <w:t>Хускварна</w:t>
            </w:r>
            <w:proofErr w:type="spellEnd"/>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1 162.00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8.</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14</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Помпа за маркираща машина</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15 000.00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9.</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15</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Перфоратор </w:t>
            </w:r>
            <w:proofErr w:type="spellStart"/>
            <w:r w:rsidRPr="003C60BF">
              <w:rPr>
                <w:rFonts w:ascii="Times New Roman" w:hAnsi="Times New Roman" w:cs="Times New Roman"/>
                <w:color w:val="000000"/>
              </w:rPr>
              <w:t>къртач</w:t>
            </w:r>
            <w:proofErr w:type="spellEnd"/>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1 525.00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10.</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16</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Силова част за Еверест</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16 800.00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11.</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19</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Фискален принтер Датекс</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715.44</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12.</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21</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Ходова част Еверест и </w:t>
            </w:r>
            <w:proofErr w:type="spellStart"/>
            <w:r w:rsidRPr="003C60BF">
              <w:rPr>
                <w:rFonts w:ascii="Times New Roman" w:hAnsi="Times New Roman" w:cs="Times New Roman"/>
                <w:color w:val="000000"/>
              </w:rPr>
              <w:t>Възд</w:t>
            </w:r>
            <w:proofErr w:type="spellEnd"/>
            <w:r w:rsidRPr="003C60BF">
              <w:rPr>
                <w:rFonts w:ascii="Times New Roman" w:hAnsi="Times New Roman" w:cs="Times New Roman"/>
                <w:color w:val="000000"/>
              </w:rPr>
              <w:t>.помпа</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14 400.00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13.</w:t>
            </w:r>
          </w:p>
        </w:tc>
        <w:tc>
          <w:tcPr>
            <w:tcW w:w="1134" w:type="dxa"/>
          </w:tcPr>
          <w:p w:rsidR="009C2672" w:rsidRPr="003C60BF" w:rsidRDefault="009C2672" w:rsidP="00D615C7">
            <w:pPr>
              <w:pStyle w:val="20"/>
              <w:rPr>
                <w:rFonts w:ascii="Times New Roman" w:hAnsi="Times New Roman" w:cs="Times New Roman"/>
                <w:color w:val="000000"/>
              </w:rPr>
            </w:pP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Машина за </w:t>
            </w:r>
            <w:proofErr w:type="spellStart"/>
            <w:r w:rsidRPr="003C60BF">
              <w:rPr>
                <w:rFonts w:ascii="Times New Roman" w:hAnsi="Times New Roman" w:cs="Times New Roman"/>
                <w:color w:val="000000"/>
              </w:rPr>
              <w:t>демаркиране</w:t>
            </w:r>
            <w:proofErr w:type="spellEnd"/>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18 336.00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14.</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22</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Моторен храсторез </w:t>
            </w:r>
            <w:proofErr w:type="spellStart"/>
            <w:r w:rsidRPr="003C60BF">
              <w:rPr>
                <w:rFonts w:ascii="Times New Roman" w:hAnsi="Times New Roman" w:cs="Times New Roman"/>
                <w:color w:val="000000"/>
              </w:rPr>
              <w:t>Хускварна</w:t>
            </w:r>
            <w:proofErr w:type="spellEnd"/>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1 350.00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15.</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24</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Бояджийска с-ма </w:t>
            </w:r>
            <w:r w:rsidRPr="003C60BF">
              <w:rPr>
                <w:rFonts w:ascii="Times New Roman" w:hAnsi="Times New Roman" w:cs="Times New Roman"/>
                <w:color w:val="000000"/>
                <w:lang w:val="en-US"/>
              </w:rPr>
              <w:t>Graco</w:t>
            </w:r>
            <w:r w:rsidRPr="003C60BF">
              <w:rPr>
                <w:rFonts w:ascii="Times New Roman" w:hAnsi="Times New Roman" w:cs="Times New Roman"/>
                <w:color w:val="000000"/>
              </w:rPr>
              <w:t xml:space="preserve"> </w:t>
            </w:r>
            <w:r w:rsidRPr="003C60BF">
              <w:rPr>
                <w:rFonts w:ascii="Times New Roman" w:hAnsi="Times New Roman" w:cs="Times New Roman"/>
                <w:color w:val="000000"/>
                <w:lang w:val="en-US"/>
              </w:rPr>
              <w:t>LINE</w:t>
            </w:r>
          </w:p>
        </w:tc>
        <w:tc>
          <w:tcPr>
            <w:tcW w:w="2268" w:type="dxa"/>
          </w:tcPr>
          <w:p w:rsidR="009C2672" w:rsidRPr="003C60BF" w:rsidRDefault="009C2672" w:rsidP="00D615C7">
            <w:pPr>
              <w:pStyle w:val="20"/>
              <w:rPr>
                <w:rFonts w:ascii="Times New Roman" w:hAnsi="Times New Roman" w:cs="Times New Roman"/>
                <w:color w:val="000000"/>
                <w:lang w:val="en-US"/>
              </w:rPr>
            </w:pPr>
            <w:r w:rsidRPr="003C60BF">
              <w:rPr>
                <w:rFonts w:ascii="Times New Roman" w:hAnsi="Times New Roman" w:cs="Times New Roman"/>
                <w:color w:val="000000"/>
                <w:lang w:val="en-US"/>
              </w:rPr>
              <w:t>83 976.00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16.</w:t>
            </w:r>
          </w:p>
        </w:tc>
        <w:tc>
          <w:tcPr>
            <w:tcW w:w="1134" w:type="dxa"/>
          </w:tcPr>
          <w:p w:rsidR="009C2672" w:rsidRPr="003C60BF" w:rsidRDefault="009C2672" w:rsidP="00D615C7">
            <w:pPr>
              <w:pStyle w:val="20"/>
              <w:rPr>
                <w:rFonts w:ascii="Times New Roman" w:hAnsi="Times New Roman" w:cs="Times New Roman"/>
                <w:color w:val="000000"/>
                <w:lang w:val="en-US"/>
              </w:rPr>
            </w:pPr>
            <w:r w:rsidRPr="003C60BF">
              <w:rPr>
                <w:rFonts w:ascii="Times New Roman" w:hAnsi="Times New Roman" w:cs="Times New Roman"/>
                <w:color w:val="000000"/>
                <w:lang w:val="en-US"/>
              </w:rPr>
              <w:t>25</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Радарна табела за скорост</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5 880.00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17.</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26</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Радарна табела за скорост</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5 880.00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18.</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27</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Климатик Алпин</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1 000.00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19.</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28</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Климатик Алпин - логистика</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1 000.00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lastRenderedPageBreak/>
              <w:t>20.</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29</w:t>
            </w:r>
          </w:p>
        </w:tc>
        <w:tc>
          <w:tcPr>
            <w:tcW w:w="3402" w:type="dxa"/>
          </w:tcPr>
          <w:p w:rsidR="009C2672" w:rsidRPr="003C60BF" w:rsidRDefault="009C2672" w:rsidP="00D615C7">
            <w:pPr>
              <w:pStyle w:val="20"/>
              <w:rPr>
                <w:rFonts w:ascii="Times New Roman" w:hAnsi="Times New Roman" w:cs="Times New Roman"/>
                <w:color w:val="000000"/>
              </w:rPr>
            </w:pPr>
            <w:proofErr w:type="spellStart"/>
            <w:r w:rsidRPr="003C60BF">
              <w:rPr>
                <w:rFonts w:ascii="Times New Roman" w:hAnsi="Times New Roman" w:cs="Times New Roman"/>
                <w:color w:val="000000"/>
              </w:rPr>
              <w:t>Сис-ма</w:t>
            </w:r>
            <w:proofErr w:type="spellEnd"/>
            <w:r w:rsidRPr="003C60BF">
              <w:rPr>
                <w:rFonts w:ascii="Times New Roman" w:hAnsi="Times New Roman" w:cs="Times New Roman"/>
                <w:color w:val="000000"/>
              </w:rPr>
              <w:t xml:space="preserve"> за </w:t>
            </w:r>
            <w:proofErr w:type="spellStart"/>
            <w:r w:rsidRPr="003C60BF">
              <w:rPr>
                <w:rFonts w:ascii="Times New Roman" w:hAnsi="Times New Roman" w:cs="Times New Roman"/>
                <w:color w:val="000000"/>
              </w:rPr>
              <w:t>видеонаблюдение</w:t>
            </w:r>
            <w:proofErr w:type="spellEnd"/>
            <w:r w:rsidRPr="003C60BF">
              <w:rPr>
                <w:rFonts w:ascii="Times New Roman" w:hAnsi="Times New Roman" w:cs="Times New Roman"/>
                <w:color w:val="000000"/>
              </w:rPr>
              <w:t xml:space="preserve"> 1 </w:t>
            </w:r>
          </w:p>
        </w:tc>
        <w:tc>
          <w:tcPr>
            <w:tcW w:w="2268" w:type="dxa"/>
          </w:tcPr>
          <w:p w:rsidR="009C2672" w:rsidRPr="003C60BF" w:rsidRDefault="009C2672" w:rsidP="00D615C7">
            <w:pPr>
              <w:pStyle w:val="20"/>
              <w:rPr>
                <w:rFonts w:ascii="Times New Roman" w:hAnsi="Times New Roman" w:cs="Times New Roman"/>
                <w:color w:val="000000"/>
                <w:lang w:val="en-US"/>
              </w:rPr>
            </w:pPr>
            <w:r w:rsidRPr="003C60BF">
              <w:rPr>
                <w:rFonts w:ascii="Times New Roman" w:hAnsi="Times New Roman" w:cs="Times New Roman"/>
                <w:color w:val="000000"/>
                <w:lang w:val="en-US"/>
              </w:rPr>
              <w:t xml:space="preserve">  3 542.42</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F27273"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21</w:t>
            </w:r>
            <w:r w:rsidRPr="003C60BF">
              <w:rPr>
                <w:rFonts w:ascii="Times New Roman" w:hAnsi="Times New Roman" w:cs="Times New Roman"/>
                <w:color w:val="000000"/>
              </w:rPr>
              <w:t>.</w:t>
            </w:r>
          </w:p>
        </w:tc>
        <w:tc>
          <w:tcPr>
            <w:tcW w:w="1134" w:type="dxa"/>
          </w:tcPr>
          <w:p w:rsidR="009C2672" w:rsidRPr="003C60BF" w:rsidRDefault="009C2672" w:rsidP="00D615C7">
            <w:pPr>
              <w:pStyle w:val="20"/>
              <w:rPr>
                <w:rFonts w:ascii="Times New Roman" w:hAnsi="Times New Roman" w:cs="Times New Roman"/>
                <w:color w:val="000000"/>
                <w:lang w:val="en-US"/>
              </w:rPr>
            </w:pPr>
            <w:r w:rsidRPr="003C60BF">
              <w:rPr>
                <w:rFonts w:ascii="Times New Roman" w:hAnsi="Times New Roman" w:cs="Times New Roman"/>
                <w:color w:val="000000"/>
                <w:lang w:val="en-US"/>
              </w:rPr>
              <w:t>30</w:t>
            </w:r>
          </w:p>
        </w:tc>
        <w:tc>
          <w:tcPr>
            <w:tcW w:w="3402" w:type="dxa"/>
          </w:tcPr>
          <w:p w:rsidR="009C2672" w:rsidRPr="003C60BF" w:rsidRDefault="009C2672" w:rsidP="00D615C7">
            <w:pPr>
              <w:pStyle w:val="20"/>
              <w:rPr>
                <w:rFonts w:ascii="Times New Roman" w:hAnsi="Times New Roman" w:cs="Times New Roman"/>
                <w:color w:val="000000"/>
                <w:lang w:val="en-US"/>
              </w:rPr>
            </w:pPr>
            <w:proofErr w:type="spellStart"/>
            <w:r w:rsidRPr="003C60BF">
              <w:rPr>
                <w:rFonts w:ascii="Times New Roman" w:hAnsi="Times New Roman" w:cs="Times New Roman"/>
                <w:color w:val="000000"/>
              </w:rPr>
              <w:t>Сис-ма</w:t>
            </w:r>
            <w:proofErr w:type="spellEnd"/>
            <w:r w:rsidRPr="003C60BF">
              <w:rPr>
                <w:rFonts w:ascii="Times New Roman" w:hAnsi="Times New Roman" w:cs="Times New Roman"/>
                <w:color w:val="000000"/>
              </w:rPr>
              <w:t xml:space="preserve"> за </w:t>
            </w:r>
            <w:proofErr w:type="spellStart"/>
            <w:r w:rsidRPr="003C60BF">
              <w:rPr>
                <w:rFonts w:ascii="Times New Roman" w:hAnsi="Times New Roman" w:cs="Times New Roman"/>
                <w:color w:val="000000"/>
              </w:rPr>
              <w:t>видеонаблюдение</w:t>
            </w:r>
            <w:proofErr w:type="spellEnd"/>
            <w:r w:rsidRPr="003C60BF">
              <w:rPr>
                <w:rFonts w:ascii="Times New Roman" w:hAnsi="Times New Roman" w:cs="Times New Roman"/>
                <w:color w:val="000000"/>
              </w:rPr>
              <w:t xml:space="preserve"> </w:t>
            </w:r>
            <w:r w:rsidRPr="003C60BF">
              <w:rPr>
                <w:rFonts w:ascii="Times New Roman" w:hAnsi="Times New Roman" w:cs="Times New Roman"/>
                <w:color w:val="000000"/>
                <w:lang w:val="en-US"/>
              </w:rPr>
              <w:t>2</w:t>
            </w:r>
          </w:p>
        </w:tc>
        <w:tc>
          <w:tcPr>
            <w:tcW w:w="2268" w:type="dxa"/>
          </w:tcPr>
          <w:p w:rsidR="009C2672" w:rsidRPr="003C60BF" w:rsidRDefault="009C2672" w:rsidP="00D615C7">
            <w:pPr>
              <w:pStyle w:val="20"/>
              <w:rPr>
                <w:rFonts w:ascii="Times New Roman" w:hAnsi="Times New Roman" w:cs="Times New Roman"/>
                <w:color w:val="000000"/>
                <w:lang w:val="en-US"/>
              </w:rPr>
            </w:pPr>
            <w:r w:rsidRPr="003C60BF">
              <w:rPr>
                <w:rFonts w:ascii="Times New Roman" w:hAnsi="Times New Roman" w:cs="Times New Roman"/>
                <w:color w:val="000000"/>
                <w:lang w:val="en-US"/>
              </w:rPr>
              <w:t xml:space="preserve">  3 542.42</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22</w:t>
            </w:r>
            <w:r w:rsidRPr="003C60BF">
              <w:rPr>
                <w:rFonts w:ascii="Times New Roman" w:hAnsi="Times New Roman" w:cs="Times New Roman"/>
                <w:color w:val="000000"/>
              </w:rPr>
              <w:t>.</w:t>
            </w:r>
          </w:p>
        </w:tc>
        <w:tc>
          <w:tcPr>
            <w:tcW w:w="1134" w:type="dxa"/>
          </w:tcPr>
          <w:p w:rsidR="009C2672" w:rsidRPr="003C60BF" w:rsidRDefault="009C2672" w:rsidP="00D615C7">
            <w:pPr>
              <w:pStyle w:val="20"/>
              <w:rPr>
                <w:rFonts w:ascii="Times New Roman" w:hAnsi="Times New Roman" w:cs="Times New Roman"/>
                <w:color w:val="000000"/>
                <w:lang w:val="en-US"/>
              </w:rPr>
            </w:pPr>
            <w:r w:rsidRPr="003C60BF">
              <w:rPr>
                <w:rFonts w:ascii="Times New Roman" w:hAnsi="Times New Roman" w:cs="Times New Roman"/>
                <w:color w:val="000000"/>
                <w:lang w:val="en-US"/>
              </w:rPr>
              <w:t>31</w:t>
            </w:r>
          </w:p>
        </w:tc>
        <w:tc>
          <w:tcPr>
            <w:tcW w:w="3402" w:type="dxa"/>
          </w:tcPr>
          <w:p w:rsidR="009C2672" w:rsidRPr="003C60BF" w:rsidRDefault="009C2672" w:rsidP="00D615C7">
            <w:pPr>
              <w:pStyle w:val="20"/>
              <w:rPr>
                <w:rFonts w:ascii="Times New Roman" w:hAnsi="Times New Roman" w:cs="Times New Roman"/>
                <w:color w:val="000000"/>
                <w:lang w:val="en-US"/>
              </w:rPr>
            </w:pPr>
            <w:proofErr w:type="spellStart"/>
            <w:r w:rsidRPr="003C60BF">
              <w:rPr>
                <w:rFonts w:ascii="Times New Roman" w:hAnsi="Times New Roman" w:cs="Times New Roman"/>
                <w:color w:val="000000"/>
              </w:rPr>
              <w:t>Сис-ма</w:t>
            </w:r>
            <w:proofErr w:type="spellEnd"/>
            <w:r w:rsidRPr="003C60BF">
              <w:rPr>
                <w:rFonts w:ascii="Times New Roman" w:hAnsi="Times New Roman" w:cs="Times New Roman"/>
                <w:color w:val="000000"/>
              </w:rPr>
              <w:t xml:space="preserve"> за </w:t>
            </w:r>
            <w:proofErr w:type="spellStart"/>
            <w:r w:rsidRPr="003C60BF">
              <w:rPr>
                <w:rFonts w:ascii="Times New Roman" w:hAnsi="Times New Roman" w:cs="Times New Roman"/>
                <w:color w:val="000000"/>
              </w:rPr>
              <w:t>видеонаблюдение</w:t>
            </w:r>
            <w:proofErr w:type="spellEnd"/>
            <w:r w:rsidRPr="003C60BF">
              <w:rPr>
                <w:rFonts w:ascii="Times New Roman" w:hAnsi="Times New Roman" w:cs="Times New Roman"/>
                <w:color w:val="000000"/>
              </w:rPr>
              <w:t xml:space="preserve"> </w:t>
            </w:r>
            <w:r w:rsidRPr="003C60BF">
              <w:rPr>
                <w:rFonts w:ascii="Times New Roman" w:hAnsi="Times New Roman" w:cs="Times New Roman"/>
                <w:color w:val="000000"/>
                <w:lang w:val="en-US"/>
              </w:rPr>
              <w:t>3</w:t>
            </w:r>
          </w:p>
        </w:tc>
        <w:tc>
          <w:tcPr>
            <w:tcW w:w="2268" w:type="dxa"/>
          </w:tcPr>
          <w:p w:rsidR="009C2672" w:rsidRPr="003C60BF" w:rsidRDefault="009C2672" w:rsidP="00D615C7">
            <w:pPr>
              <w:pStyle w:val="20"/>
              <w:rPr>
                <w:rFonts w:ascii="Times New Roman" w:hAnsi="Times New Roman" w:cs="Times New Roman"/>
                <w:color w:val="000000"/>
                <w:lang w:val="en-US"/>
              </w:rPr>
            </w:pPr>
            <w:r w:rsidRPr="003C60BF">
              <w:rPr>
                <w:rFonts w:ascii="Times New Roman" w:hAnsi="Times New Roman" w:cs="Times New Roman"/>
                <w:color w:val="000000"/>
                <w:lang w:val="en-US"/>
              </w:rPr>
              <w:t xml:space="preserve">  3 542.42</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w:t>
            </w:r>
            <w:r w:rsidRPr="003C60BF">
              <w:rPr>
                <w:rFonts w:ascii="Times New Roman" w:hAnsi="Times New Roman" w:cs="Times New Roman"/>
                <w:color w:val="000000"/>
                <w:lang w:val="en-US"/>
              </w:rPr>
              <w:t>3</w:t>
            </w:r>
            <w:r w:rsidRPr="003C60BF">
              <w:rPr>
                <w:rFonts w:ascii="Times New Roman" w:hAnsi="Times New Roman" w:cs="Times New Roman"/>
                <w:color w:val="000000"/>
              </w:rPr>
              <w:t>.</w:t>
            </w:r>
          </w:p>
        </w:tc>
        <w:tc>
          <w:tcPr>
            <w:tcW w:w="1134" w:type="dxa"/>
          </w:tcPr>
          <w:p w:rsidR="009C2672" w:rsidRPr="003C60BF" w:rsidRDefault="009C2672" w:rsidP="00D615C7">
            <w:pPr>
              <w:pStyle w:val="20"/>
              <w:rPr>
                <w:rFonts w:ascii="Times New Roman" w:hAnsi="Times New Roman" w:cs="Times New Roman"/>
                <w:color w:val="000000"/>
                <w:lang w:val="en-US"/>
              </w:rPr>
            </w:pPr>
            <w:r w:rsidRPr="003C60BF">
              <w:rPr>
                <w:rFonts w:ascii="Times New Roman" w:hAnsi="Times New Roman" w:cs="Times New Roman"/>
                <w:color w:val="000000"/>
                <w:lang w:val="en-US"/>
              </w:rPr>
              <w:t>32</w:t>
            </w:r>
          </w:p>
        </w:tc>
        <w:tc>
          <w:tcPr>
            <w:tcW w:w="3402" w:type="dxa"/>
          </w:tcPr>
          <w:p w:rsidR="009C2672" w:rsidRPr="003C60BF" w:rsidRDefault="009C2672" w:rsidP="00D615C7">
            <w:pPr>
              <w:pStyle w:val="20"/>
              <w:rPr>
                <w:rFonts w:ascii="Times New Roman" w:hAnsi="Times New Roman" w:cs="Times New Roman"/>
                <w:color w:val="000000"/>
                <w:lang w:val="en-US"/>
              </w:rPr>
            </w:pPr>
            <w:proofErr w:type="spellStart"/>
            <w:r w:rsidRPr="003C60BF">
              <w:rPr>
                <w:rFonts w:ascii="Times New Roman" w:hAnsi="Times New Roman" w:cs="Times New Roman"/>
                <w:color w:val="000000"/>
              </w:rPr>
              <w:t>Сис-ма</w:t>
            </w:r>
            <w:proofErr w:type="spellEnd"/>
            <w:r w:rsidRPr="003C60BF">
              <w:rPr>
                <w:rFonts w:ascii="Times New Roman" w:hAnsi="Times New Roman" w:cs="Times New Roman"/>
                <w:color w:val="000000"/>
              </w:rPr>
              <w:t xml:space="preserve"> за </w:t>
            </w:r>
            <w:proofErr w:type="spellStart"/>
            <w:r w:rsidRPr="003C60BF">
              <w:rPr>
                <w:rFonts w:ascii="Times New Roman" w:hAnsi="Times New Roman" w:cs="Times New Roman"/>
                <w:color w:val="000000"/>
              </w:rPr>
              <w:t>видеонаблюдение</w:t>
            </w:r>
            <w:proofErr w:type="spellEnd"/>
            <w:r w:rsidRPr="003C60BF">
              <w:rPr>
                <w:rFonts w:ascii="Times New Roman" w:hAnsi="Times New Roman" w:cs="Times New Roman"/>
                <w:color w:val="000000"/>
              </w:rPr>
              <w:t xml:space="preserve"> </w:t>
            </w:r>
            <w:r w:rsidRPr="003C60BF">
              <w:rPr>
                <w:rFonts w:ascii="Times New Roman" w:hAnsi="Times New Roman" w:cs="Times New Roman"/>
                <w:color w:val="000000"/>
                <w:lang w:val="en-US"/>
              </w:rPr>
              <w:t>4</w:t>
            </w:r>
            <w:r w:rsidRPr="003C60BF">
              <w:rPr>
                <w:rFonts w:ascii="Times New Roman" w:hAnsi="Times New Roman" w:cs="Times New Roman"/>
                <w:color w:val="000000"/>
              </w:rPr>
              <w:t xml:space="preserve"> </w:t>
            </w:r>
          </w:p>
        </w:tc>
        <w:tc>
          <w:tcPr>
            <w:tcW w:w="2268" w:type="dxa"/>
          </w:tcPr>
          <w:p w:rsidR="009C2672" w:rsidRPr="003C60BF" w:rsidRDefault="009C2672" w:rsidP="00D615C7">
            <w:pPr>
              <w:pStyle w:val="20"/>
              <w:rPr>
                <w:rFonts w:ascii="Times New Roman" w:hAnsi="Times New Roman" w:cs="Times New Roman"/>
                <w:color w:val="000000"/>
                <w:lang w:val="en-US"/>
              </w:rPr>
            </w:pPr>
            <w:r w:rsidRPr="003C60BF">
              <w:rPr>
                <w:rFonts w:ascii="Times New Roman" w:hAnsi="Times New Roman" w:cs="Times New Roman"/>
                <w:color w:val="000000"/>
                <w:lang w:val="en-US"/>
              </w:rPr>
              <w:t xml:space="preserve">  3 542.42</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24.</w:t>
            </w:r>
          </w:p>
        </w:tc>
        <w:tc>
          <w:tcPr>
            <w:tcW w:w="1134" w:type="dxa"/>
          </w:tcPr>
          <w:p w:rsidR="009C2672" w:rsidRPr="003C60BF" w:rsidRDefault="009C2672" w:rsidP="00D615C7">
            <w:pPr>
              <w:pStyle w:val="20"/>
              <w:rPr>
                <w:rFonts w:ascii="Times New Roman" w:hAnsi="Times New Roman" w:cs="Times New Roman"/>
                <w:color w:val="000000"/>
                <w:lang w:val="en-US"/>
              </w:rPr>
            </w:pPr>
            <w:r w:rsidRPr="003C60BF">
              <w:rPr>
                <w:rFonts w:ascii="Times New Roman" w:hAnsi="Times New Roman" w:cs="Times New Roman"/>
                <w:color w:val="000000"/>
                <w:lang w:val="en-US"/>
              </w:rPr>
              <w:t>33</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Входен терминал п-г</w:t>
            </w:r>
            <w:r w:rsidRPr="003C60BF">
              <w:rPr>
                <w:rFonts w:ascii="Times New Roman" w:hAnsi="Times New Roman" w:cs="Times New Roman"/>
                <w:color w:val="000000"/>
                <w:lang w:val="en-US"/>
              </w:rPr>
              <w:t xml:space="preserve"> </w:t>
            </w:r>
            <w:r w:rsidRPr="003C60BF">
              <w:rPr>
                <w:rFonts w:ascii="Times New Roman" w:hAnsi="Times New Roman" w:cs="Times New Roman"/>
                <w:color w:val="000000"/>
              </w:rPr>
              <w:t>Елбрус</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7 316.51</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25</w:t>
            </w:r>
            <w:r w:rsidRPr="003C60BF">
              <w:rPr>
                <w:rFonts w:ascii="Times New Roman" w:hAnsi="Times New Roman" w:cs="Times New Roman"/>
                <w:color w:val="000000"/>
              </w:rPr>
              <w:t>.</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34</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Изходен терминал п-г Елбрус</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7 316.51</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w:t>
            </w:r>
            <w:r w:rsidRPr="003C60BF">
              <w:rPr>
                <w:rFonts w:ascii="Times New Roman" w:hAnsi="Times New Roman" w:cs="Times New Roman"/>
                <w:color w:val="000000"/>
                <w:lang w:val="en-US"/>
              </w:rPr>
              <w:t>6</w:t>
            </w:r>
            <w:r w:rsidRPr="003C60BF">
              <w:rPr>
                <w:rFonts w:ascii="Times New Roman" w:hAnsi="Times New Roman" w:cs="Times New Roman"/>
                <w:color w:val="000000"/>
              </w:rPr>
              <w:t>.</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35</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Входен терминал п-г Театъра</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7 316.51</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27</w:t>
            </w:r>
            <w:r w:rsidRPr="003C60BF">
              <w:rPr>
                <w:rFonts w:ascii="Times New Roman" w:hAnsi="Times New Roman" w:cs="Times New Roman"/>
                <w:color w:val="000000"/>
              </w:rPr>
              <w:t>.</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36</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Изходен терминал п-г Театъра</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7 316.51</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28</w:t>
            </w:r>
            <w:r w:rsidRPr="003C60BF">
              <w:rPr>
                <w:rFonts w:ascii="Times New Roman" w:hAnsi="Times New Roman" w:cs="Times New Roman"/>
                <w:color w:val="000000"/>
              </w:rPr>
              <w:t>.</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37</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Входен терминал п-г Тракия</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7 316.51</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w:t>
            </w:r>
            <w:r w:rsidRPr="003C60BF">
              <w:rPr>
                <w:rFonts w:ascii="Times New Roman" w:hAnsi="Times New Roman" w:cs="Times New Roman"/>
                <w:color w:val="000000"/>
                <w:lang w:val="en-US"/>
              </w:rPr>
              <w:t>9</w:t>
            </w:r>
            <w:r w:rsidRPr="003C60BF">
              <w:rPr>
                <w:rFonts w:ascii="Times New Roman" w:hAnsi="Times New Roman" w:cs="Times New Roman"/>
                <w:color w:val="000000"/>
              </w:rPr>
              <w:t>.</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38</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Изходен терминал п-г Тракия</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7 316.51</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w:t>
            </w:r>
            <w:r w:rsidRPr="003C60BF">
              <w:rPr>
                <w:rFonts w:ascii="Times New Roman" w:hAnsi="Times New Roman" w:cs="Times New Roman"/>
                <w:color w:val="000000"/>
                <w:lang w:val="en-US"/>
              </w:rPr>
              <w:t>3</w:t>
            </w:r>
            <w:r w:rsidRPr="003C60BF">
              <w:rPr>
                <w:rFonts w:ascii="Times New Roman" w:hAnsi="Times New Roman" w:cs="Times New Roman"/>
                <w:color w:val="000000"/>
              </w:rPr>
              <w:t>.</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39</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Входен терминал п-г Пазара</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7 316.51</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3</w:t>
            </w:r>
            <w:r w:rsidRPr="003C60BF">
              <w:rPr>
                <w:rFonts w:ascii="Times New Roman" w:hAnsi="Times New Roman" w:cs="Times New Roman"/>
                <w:color w:val="000000"/>
              </w:rPr>
              <w:t>1.</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40</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Изходен терминал п-г Пазара</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7 316.51</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3</w:t>
            </w:r>
            <w:r w:rsidRPr="003C60BF">
              <w:rPr>
                <w:rFonts w:ascii="Times New Roman" w:hAnsi="Times New Roman" w:cs="Times New Roman"/>
                <w:color w:val="000000"/>
              </w:rPr>
              <w:t>2.</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41</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Камера вход п-г Елбрус</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4 050.04</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3</w:t>
            </w:r>
            <w:r w:rsidRPr="003C60BF">
              <w:rPr>
                <w:rFonts w:ascii="Times New Roman" w:hAnsi="Times New Roman" w:cs="Times New Roman"/>
                <w:color w:val="000000"/>
              </w:rPr>
              <w:t>3.</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42</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Камера изход п-г Елбрус</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4 050.04</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34</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43</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Камера вход п-г Театъра</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4 050.04</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35</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44</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Камера изход п-г Театъра</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4 050.04</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w:t>
            </w:r>
            <w:r w:rsidRPr="003C60BF">
              <w:rPr>
                <w:rFonts w:ascii="Times New Roman" w:hAnsi="Times New Roman" w:cs="Times New Roman"/>
                <w:color w:val="000000"/>
                <w:lang w:val="en-US"/>
              </w:rPr>
              <w:t>6</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45</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Камера вход п-г Тракия</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4 050.04</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37</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46</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Камера изход п-г Тракия</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4 050.04</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38</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47</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Камера вход п-г Пазара</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4 050.04</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w:t>
            </w:r>
            <w:r w:rsidRPr="003C60BF">
              <w:rPr>
                <w:rFonts w:ascii="Times New Roman" w:hAnsi="Times New Roman" w:cs="Times New Roman"/>
                <w:color w:val="000000"/>
                <w:lang w:val="en-US"/>
              </w:rPr>
              <w:t>9</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48</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Камера изход п-г Пазара</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4 050.04</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40</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49</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Бариера вход п-г Елбрус</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6 445.16</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41</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50</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Бариера изход п-г Елбрус</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6 445.16</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lastRenderedPageBreak/>
              <w:t>42</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51</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Бариера вход п-г Театъра</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6 445.16</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43</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52</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Бариера изход п-г Театъра</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6 445.16</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44</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53</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Бариера вход п-г Тракия</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6 445.16</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45</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54</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Бариера изход п-г Тракия</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6 445.16</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46</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55</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Бариера вход п-г Пазара</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6 445.16</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47</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56</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Бариера изход п-г Пазара</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6 445.16</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48</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57</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Разплащателен терминал 1</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19 615.00</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49</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58</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Разплащателен терминал 2</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19 615.00</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50</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59</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Разплащателен терминал 3</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19 615.00</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51</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60</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Разплащателен терминал 4</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19 615.00</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lang w:val="en-US"/>
              </w:rPr>
              <w:t>52</w:t>
            </w:r>
            <w:r w:rsidRPr="003C60BF">
              <w:rPr>
                <w:rFonts w:ascii="Times New Roman" w:hAnsi="Times New Roman" w:cs="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61</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Раб.станция с монитор - офис</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1 932.84</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bl>
    <w:p w:rsidR="009C2672" w:rsidRPr="003C60BF" w:rsidRDefault="009C2672" w:rsidP="009C2672">
      <w:pPr>
        <w:pStyle w:val="20"/>
        <w:rPr>
          <w:b/>
          <w:sz w:val="22"/>
          <w:szCs w:val="22"/>
          <w:lang w:val="en-US"/>
        </w:rPr>
      </w:pPr>
    </w:p>
    <w:p w:rsidR="009C2672" w:rsidRPr="00FF6481" w:rsidRDefault="009C2672" w:rsidP="009C2672">
      <w:pPr>
        <w:pStyle w:val="20"/>
        <w:rPr>
          <w:bCs/>
        </w:rPr>
      </w:pPr>
      <w:r w:rsidRPr="00FF6481">
        <w:rPr>
          <w:bCs/>
          <w:lang w:val="en-US"/>
        </w:rPr>
        <w:t xml:space="preserve">    </w:t>
      </w:r>
      <w:r w:rsidRPr="00FF6481">
        <w:rPr>
          <w:bCs/>
        </w:rPr>
        <w:t xml:space="preserve">Имущество – </w:t>
      </w:r>
      <w:proofErr w:type="spellStart"/>
      <w:r w:rsidRPr="00FF6481">
        <w:rPr>
          <w:bCs/>
        </w:rPr>
        <w:t>с-ка</w:t>
      </w:r>
      <w:proofErr w:type="spellEnd"/>
      <w:r w:rsidRPr="00FF6481">
        <w:rPr>
          <w:bCs/>
        </w:rPr>
        <w:t xml:space="preserve"> 20</w:t>
      </w:r>
      <w:r w:rsidRPr="00FF6481">
        <w:rPr>
          <w:bCs/>
          <w:lang w:val="en-US"/>
        </w:rPr>
        <w:t>51</w:t>
      </w:r>
      <w:r w:rsidRPr="00FF6481">
        <w:rPr>
          <w:bCs/>
        </w:rPr>
        <w:t xml:space="preserve">  Леки автомобили:</w:t>
      </w:r>
    </w:p>
    <w:tbl>
      <w:tblPr>
        <w:tblStyle w:val="af0"/>
        <w:tblW w:w="0" w:type="auto"/>
        <w:tblInd w:w="108" w:type="dxa"/>
        <w:tblLook w:val="04A0"/>
      </w:tblPr>
      <w:tblGrid>
        <w:gridCol w:w="851"/>
        <w:gridCol w:w="1134"/>
        <w:gridCol w:w="3402"/>
        <w:gridCol w:w="2268"/>
        <w:gridCol w:w="2376"/>
      </w:tblGrid>
      <w:tr w:rsidR="009C2672" w:rsidRPr="003C60BF" w:rsidTr="00D615C7">
        <w:tc>
          <w:tcPr>
            <w:tcW w:w="851"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 по ред</w:t>
            </w:r>
          </w:p>
        </w:tc>
        <w:tc>
          <w:tcPr>
            <w:tcW w:w="1134"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Инв. №</w:t>
            </w:r>
          </w:p>
        </w:tc>
        <w:tc>
          <w:tcPr>
            <w:tcW w:w="3402"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Наименование</w:t>
            </w:r>
          </w:p>
        </w:tc>
        <w:tc>
          <w:tcPr>
            <w:tcW w:w="2268"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Отчетна стойност</w:t>
            </w:r>
          </w:p>
        </w:tc>
        <w:tc>
          <w:tcPr>
            <w:tcW w:w="2376"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Документ за собственост</w:t>
            </w: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Пежо РА 1341</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4 500.00</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Пежо РА 3850</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6 699.64</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Borders>
              <w:top w:val="single" w:sz="4" w:space="0" w:color="auto"/>
              <w:left w:val="single" w:sz="4" w:space="0" w:color="auto"/>
              <w:bottom w:val="single" w:sz="4" w:space="0" w:color="auto"/>
              <w:right w:val="single" w:sz="4" w:space="0" w:color="auto"/>
            </w:tcBorders>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w:t>
            </w:r>
          </w:p>
        </w:tc>
        <w:tc>
          <w:tcPr>
            <w:tcW w:w="1134"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w:t>
            </w:r>
          </w:p>
        </w:tc>
        <w:tc>
          <w:tcPr>
            <w:tcW w:w="3402"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Ленд Ровър РА 7181</w:t>
            </w:r>
          </w:p>
        </w:tc>
        <w:tc>
          <w:tcPr>
            <w:tcW w:w="2268"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5 000.00</w:t>
            </w:r>
          </w:p>
        </w:tc>
        <w:tc>
          <w:tcPr>
            <w:tcW w:w="2376" w:type="dxa"/>
            <w:tcBorders>
              <w:top w:val="single" w:sz="4" w:space="0" w:color="auto"/>
              <w:left w:val="single" w:sz="4" w:space="0" w:color="auto"/>
              <w:bottom w:val="single" w:sz="4" w:space="0" w:color="auto"/>
              <w:right w:val="single" w:sz="4" w:space="0" w:color="auto"/>
            </w:tcBorders>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4.</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23</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Рено </w:t>
            </w:r>
            <w:proofErr w:type="spellStart"/>
            <w:r w:rsidRPr="003C60BF">
              <w:rPr>
                <w:rFonts w:ascii="Times New Roman" w:hAnsi="Times New Roman" w:cs="Times New Roman"/>
                <w:color w:val="000000"/>
              </w:rPr>
              <w:t>Канго</w:t>
            </w:r>
            <w:proofErr w:type="spellEnd"/>
            <w:r w:rsidRPr="003C60BF">
              <w:rPr>
                <w:rFonts w:ascii="Times New Roman" w:hAnsi="Times New Roman" w:cs="Times New Roman"/>
                <w:color w:val="000000"/>
              </w:rPr>
              <w:t xml:space="preserve"> РА 8806 КТ</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2 814.00</w:t>
            </w:r>
          </w:p>
        </w:tc>
        <w:tc>
          <w:tcPr>
            <w:tcW w:w="2376" w:type="dxa"/>
          </w:tcPr>
          <w:p w:rsidR="009C2672" w:rsidRPr="003C60BF" w:rsidRDefault="009C2672" w:rsidP="00D615C7">
            <w:pPr>
              <w:pStyle w:val="20"/>
              <w:rPr>
                <w:rFonts w:ascii="Times New Roman" w:hAnsi="Times New Roman" w:cs="Times New Roman"/>
                <w:color w:val="000000"/>
              </w:rPr>
            </w:pPr>
          </w:p>
        </w:tc>
      </w:tr>
    </w:tbl>
    <w:p w:rsidR="009C2672" w:rsidRPr="003C60BF" w:rsidRDefault="009C2672" w:rsidP="003C60BF">
      <w:pPr>
        <w:pStyle w:val="20"/>
        <w:rPr>
          <w:b/>
          <w:sz w:val="22"/>
          <w:szCs w:val="22"/>
        </w:rPr>
      </w:pPr>
    </w:p>
    <w:p w:rsidR="003C60BF" w:rsidRDefault="003C60BF" w:rsidP="003C60BF">
      <w:pPr>
        <w:pStyle w:val="20"/>
        <w:ind w:firstLine="708"/>
        <w:rPr>
          <w:color w:val="000000"/>
          <w:sz w:val="22"/>
          <w:szCs w:val="22"/>
        </w:rPr>
      </w:pPr>
    </w:p>
    <w:p w:rsidR="003C60BF" w:rsidRDefault="003C60BF" w:rsidP="003C60BF">
      <w:pPr>
        <w:pStyle w:val="20"/>
        <w:ind w:firstLine="708"/>
        <w:rPr>
          <w:color w:val="000000"/>
          <w:sz w:val="22"/>
          <w:szCs w:val="22"/>
        </w:rPr>
      </w:pPr>
    </w:p>
    <w:p w:rsidR="003C60BF" w:rsidRDefault="003C60BF" w:rsidP="003C60BF">
      <w:pPr>
        <w:pStyle w:val="20"/>
        <w:ind w:firstLine="708"/>
        <w:rPr>
          <w:color w:val="000000"/>
          <w:sz w:val="22"/>
          <w:szCs w:val="22"/>
        </w:rPr>
      </w:pPr>
    </w:p>
    <w:p w:rsidR="009C2672" w:rsidRPr="00FF6481" w:rsidRDefault="009C2672" w:rsidP="003C60BF">
      <w:pPr>
        <w:pStyle w:val="20"/>
        <w:ind w:firstLine="708"/>
        <w:rPr>
          <w:color w:val="000000"/>
        </w:rPr>
      </w:pPr>
      <w:r w:rsidRPr="00FF6481">
        <w:rPr>
          <w:color w:val="000000"/>
        </w:rPr>
        <w:lastRenderedPageBreak/>
        <w:t xml:space="preserve">Имущество – </w:t>
      </w:r>
      <w:proofErr w:type="spellStart"/>
      <w:r w:rsidRPr="00FF6481">
        <w:rPr>
          <w:color w:val="000000"/>
        </w:rPr>
        <w:t>с-ка</w:t>
      </w:r>
      <w:proofErr w:type="spellEnd"/>
      <w:r w:rsidRPr="00FF6481">
        <w:rPr>
          <w:color w:val="000000"/>
        </w:rPr>
        <w:t xml:space="preserve"> 2059 Други транспортни средства:</w:t>
      </w:r>
    </w:p>
    <w:tbl>
      <w:tblPr>
        <w:tblStyle w:val="af0"/>
        <w:tblW w:w="0" w:type="auto"/>
        <w:tblInd w:w="108" w:type="dxa"/>
        <w:tblLook w:val="04A0"/>
      </w:tblPr>
      <w:tblGrid>
        <w:gridCol w:w="851"/>
        <w:gridCol w:w="1134"/>
        <w:gridCol w:w="3402"/>
        <w:gridCol w:w="2268"/>
        <w:gridCol w:w="2376"/>
      </w:tblGrid>
      <w:tr w:rsidR="009C2672" w:rsidRPr="003C60BF" w:rsidTr="00D615C7">
        <w:tc>
          <w:tcPr>
            <w:tcW w:w="851"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 по ред</w:t>
            </w:r>
          </w:p>
        </w:tc>
        <w:tc>
          <w:tcPr>
            <w:tcW w:w="1134"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Инв. №</w:t>
            </w:r>
          </w:p>
        </w:tc>
        <w:tc>
          <w:tcPr>
            <w:tcW w:w="3402"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Наименование</w:t>
            </w:r>
          </w:p>
        </w:tc>
        <w:tc>
          <w:tcPr>
            <w:tcW w:w="2268"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Отчетна стойност</w:t>
            </w:r>
          </w:p>
        </w:tc>
        <w:tc>
          <w:tcPr>
            <w:tcW w:w="2376"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Документ за собственост</w:t>
            </w: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w:t>
            </w:r>
          </w:p>
        </w:tc>
        <w:tc>
          <w:tcPr>
            <w:tcW w:w="1134" w:type="dxa"/>
          </w:tcPr>
          <w:p w:rsidR="009C2672" w:rsidRPr="003C60BF" w:rsidRDefault="009C2672" w:rsidP="00D615C7">
            <w:pPr>
              <w:pStyle w:val="20"/>
              <w:rPr>
                <w:rFonts w:ascii="Times New Roman" w:hAnsi="Times New Roman" w:cs="Times New Roman"/>
                <w:color w:val="000000"/>
                <w:lang w:val="en-US"/>
              </w:rPr>
            </w:pPr>
            <w:r w:rsidRPr="003C60BF">
              <w:rPr>
                <w:rFonts w:ascii="Times New Roman" w:hAnsi="Times New Roman" w:cs="Times New Roman"/>
                <w:color w:val="000000"/>
                <w:lang w:val="en-US"/>
              </w:rPr>
              <w:t>1</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Ремарке </w:t>
            </w:r>
            <w:proofErr w:type="spellStart"/>
            <w:r w:rsidRPr="003C60BF">
              <w:rPr>
                <w:rFonts w:ascii="Times New Roman" w:hAnsi="Times New Roman" w:cs="Times New Roman"/>
                <w:color w:val="000000"/>
              </w:rPr>
              <w:t>едноосо</w:t>
            </w:r>
            <w:proofErr w:type="spellEnd"/>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1 955.00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w:t>
            </w:r>
          </w:p>
        </w:tc>
        <w:tc>
          <w:tcPr>
            <w:tcW w:w="1134" w:type="dxa"/>
          </w:tcPr>
          <w:p w:rsidR="009C2672" w:rsidRPr="003C60BF" w:rsidRDefault="009C2672" w:rsidP="00D615C7">
            <w:pPr>
              <w:pStyle w:val="20"/>
              <w:rPr>
                <w:rFonts w:ascii="Times New Roman" w:hAnsi="Times New Roman" w:cs="Times New Roman"/>
                <w:color w:val="000000"/>
              </w:rPr>
            </w:pPr>
          </w:p>
        </w:tc>
        <w:tc>
          <w:tcPr>
            <w:tcW w:w="3402" w:type="dxa"/>
          </w:tcPr>
          <w:p w:rsidR="009C2672" w:rsidRPr="003C60BF" w:rsidRDefault="009C2672" w:rsidP="00D615C7">
            <w:pPr>
              <w:pStyle w:val="20"/>
              <w:rPr>
                <w:rFonts w:ascii="Times New Roman" w:hAnsi="Times New Roman" w:cs="Times New Roman"/>
                <w:color w:val="000000"/>
              </w:rPr>
            </w:pPr>
            <w:proofErr w:type="spellStart"/>
            <w:r w:rsidRPr="003C60BF">
              <w:rPr>
                <w:rFonts w:ascii="Times New Roman" w:hAnsi="Times New Roman" w:cs="Times New Roman"/>
                <w:color w:val="000000"/>
              </w:rPr>
              <w:t>Автом</w:t>
            </w:r>
            <w:proofErr w:type="spellEnd"/>
            <w:r w:rsidRPr="003C60BF">
              <w:rPr>
                <w:rFonts w:ascii="Times New Roman" w:hAnsi="Times New Roman" w:cs="Times New Roman"/>
                <w:color w:val="000000"/>
              </w:rPr>
              <w:t>. Дачия Докер РА 5176 КК</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15 510.00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w:t>
            </w:r>
          </w:p>
        </w:tc>
        <w:tc>
          <w:tcPr>
            <w:tcW w:w="1134" w:type="dxa"/>
          </w:tcPr>
          <w:p w:rsidR="009C2672" w:rsidRPr="003C60BF" w:rsidRDefault="009C2672" w:rsidP="00D615C7">
            <w:pPr>
              <w:pStyle w:val="20"/>
              <w:rPr>
                <w:rFonts w:ascii="Times New Roman" w:hAnsi="Times New Roman" w:cs="Times New Roman"/>
                <w:color w:val="000000"/>
              </w:rPr>
            </w:pPr>
          </w:p>
        </w:tc>
        <w:tc>
          <w:tcPr>
            <w:tcW w:w="3402" w:type="dxa"/>
          </w:tcPr>
          <w:p w:rsidR="009C2672" w:rsidRPr="003C60BF" w:rsidRDefault="009C2672" w:rsidP="00D615C7">
            <w:pPr>
              <w:pStyle w:val="20"/>
              <w:rPr>
                <w:rFonts w:ascii="Times New Roman" w:hAnsi="Times New Roman" w:cs="Times New Roman"/>
                <w:color w:val="000000"/>
              </w:rPr>
            </w:pPr>
            <w:proofErr w:type="spellStart"/>
            <w:r w:rsidRPr="003C60BF">
              <w:rPr>
                <w:rFonts w:ascii="Times New Roman" w:hAnsi="Times New Roman" w:cs="Times New Roman"/>
                <w:color w:val="000000"/>
              </w:rPr>
              <w:t>Автом</w:t>
            </w:r>
            <w:proofErr w:type="spellEnd"/>
            <w:r w:rsidRPr="003C60BF">
              <w:rPr>
                <w:rFonts w:ascii="Times New Roman" w:hAnsi="Times New Roman" w:cs="Times New Roman"/>
                <w:color w:val="000000"/>
              </w:rPr>
              <w:t>. Дачия Докер РА 5183 КК</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15 100.00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hideMark/>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4.</w:t>
            </w:r>
          </w:p>
        </w:tc>
        <w:tc>
          <w:tcPr>
            <w:tcW w:w="1134" w:type="dxa"/>
          </w:tcPr>
          <w:p w:rsidR="009C2672" w:rsidRPr="003C60BF" w:rsidRDefault="009C2672" w:rsidP="00D615C7">
            <w:pPr>
              <w:pStyle w:val="20"/>
              <w:rPr>
                <w:rFonts w:ascii="Times New Roman" w:hAnsi="Times New Roman" w:cs="Times New Roman"/>
                <w:color w:val="000000"/>
              </w:rPr>
            </w:pP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Ремарке </w:t>
            </w:r>
            <w:r w:rsidRPr="003C60BF">
              <w:rPr>
                <w:rFonts w:ascii="Times New Roman" w:hAnsi="Times New Roman" w:cs="Times New Roman"/>
                <w:color w:val="000000"/>
                <w:lang w:val="en-US"/>
              </w:rPr>
              <w:t>Handi 28</w:t>
            </w:r>
            <w:r w:rsidRPr="003C60BF">
              <w:rPr>
                <w:rFonts w:ascii="Times New Roman" w:hAnsi="Times New Roman" w:cs="Times New Roman"/>
                <w:color w:val="000000"/>
              </w:rPr>
              <w:t xml:space="preserve"> Т</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1 720.00</w:t>
            </w:r>
          </w:p>
        </w:tc>
        <w:tc>
          <w:tcPr>
            <w:tcW w:w="2376" w:type="dxa"/>
          </w:tcPr>
          <w:p w:rsidR="009C2672" w:rsidRPr="003C60BF" w:rsidRDefault="009C2672" w:rsidP="00D615C7">
            <w:pPr>
              <w:pStyle w:val="20"/>
              <w:rPr>
                <w:rFonts w:ascii="Times New Roman" w:hAnsi="Times New Roman" w:cs="Times New Roman"/>
                <w:color w:val="000000"/>
              </w:rPr>
            </w:pPr>
          </w:p>
        </w:tc>
      </w:tr>
    </w:tbl>
    <w:p w:rsidR="009C2672" w:rsidRPr="003C60BF" w:rsidRDefault="009C2672" w:rsidP="009C2672">
      <w:pPr>
        <w:pStyle w:val="20"/>
        <w:ind w:firstLine="708"/>
        <w:rPr>
          <w:b/>
          <w:sz w:val="22"/>
          <w:szCs w:val="22"/>
        </w:rPr>
      </w:pPr>
    </w:p>
    <w:p w:rsidR="009C2672" w:rsidRPr="00FF6481" w:rsidRDefault="009C2672" w:rsidP="003C60BF">
      <w:pPr>
        <w:pStyle w:val="20"/>
        <w:ind w:firstLine="708"/>
        <w:rPr>
          <w:color w:val="000000"/>
        </w:rPr>
      </w:pPr>
      <w:r w:rsidRPr="003C60BF">
        <w:rPr>
          <w:color w:val="000000"/>
          <w:sz w:val="22"/>
          <w:szCs w:val="22"/>
        </w:rPr>
        <w:t xml:space="preserve"> </w:t>
      </w:r>
      <w:r w:rsidRPr="00FF6481">
        <w:rPr>
          <w:color w:val="000000"/>
        </w:rPr>
        <w:t xml:space="preserve">Имущество – </w:t>
      </w:r>
      <w:proofErr w:type="spellStart"/>
      <w:r w:rsidRPr="00FF6481">
        <w:rPr>
          <w:color w:val="000000"/>
        </w:rPr>
        <w:t>с-ка</w:t>
      </w:r>
      <w:proofErr w:type="spellEnd"/>
      <w:r w:rsidRPr="00FF6481">
        <w:rPr>
          <w:color w:val="000000"/>
        </w:rPr>
        <w:t xml:space="preserve"> 2099  Други ДМА:</w:t>
      </w:r>
    </w:p>
    <w:tbl>
      <w:tblPr>
        <w:tblStyle w:val="af0"/>
        <w:tblW w:w="0" w:type="auto"/>
        <w:tblInd w:w="108" w:type="dxa"/>
        <w:tblLook w:val="04A0"/>
      </w:tblPr>
      <w:tblGrid>
        <w:gridCol w:w="851"/>
        <w:gridCol w:w="1134"/>
        <w:gridCol w:w="3402"/>
        <w:gridCol w:w="2268"/>
        <w:gridCol w:w="2376"/>
      </w:tblGrid>
      <w:tr w:rsidR="009C2672" w:rsidRPr="003C60BF" w:rsidTr="00D615C7">
        <w:tc>
          <w:tcPr>
            <w:tcW w:w="851"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 по ред</w:t>
            </w:r>
          </w:p>
        </w:tc>
        <w:tc>
          <w:tcPr>
            <w:tcW w:w="1134"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Инв. №</w:t>
            </w:r>
          </w:p>
        </w:tc>
        <w:tc>
          <w:tcPr>
            <w:tcW w:w="3402"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Наименование</w:t>
            </w:r>
          </w:p>
        </w:tc>
        <w:tc>
          <w:tcPr>
            <w:tcW w:w="2268"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Отчетна стойност</w:t>
            </w:r>
          </w:p>
        </w:tc>
        <w:tc>
          <w:tcPr>
            <w:tcW w:w="2376"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Документ за собственост</w:t>
            </w: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w:t>
            </w:r>
          </w:p>
        </w:tc>
        <w:tc>
          <w:tcPr>
            <w:tcW w:w="1134" w:type="dxa"/>
          </w:tcPr>
          <w:p w:rsidR="009C2672" w:rsidRPr="003C60BF" w:rsidRDefault="009C2672" w:rsidP="00D615C7">
            <w:pPr>
              <w:pStyle w:val="20"/>
              <w:rPr>
                <w:rFonts w:ascii="Times New Roman" w:hAnsi="Times New Roman" w:cs="Times New Roman"/>
                <w:color w:val="000000"/>
                <w:lang w:val="en-US"/>
              </w:rPr>
            </w:pPr>
            <w:r w:rsidRPr="003C60BF">
              <w:rPr>
                <w:rFonts w:ascii="Times New Roman" w:hAnsi="Times New Roman" w:cs="Times New Roman"/>
                <w:color w:val="000000"/>
                <w:lang w:val="en-US"/>
              </w:rPr>
              <w:t>1</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Кабинка п-г </w:t>
            </w:r>
            <w:proofErr w:type="spellStart"/>
            <w:r w:rsidRPr="003C60BF">
              <w:rPr>
                <w:rFonts w:ascii="Times New Roman" w:hAnsi="Times New Roman" w:cs="Times New Roman"/>
                <w:color w:val="000000"/>
              </w:rPr>
              <w:t>Брокс</w:t>
            </w:r>
            <w:proofErr w:type="spellEnd"/>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1 802.00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Навес паркинг Елбрус</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3 484.36</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Навес паркинг Театър</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3 484.36</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4.</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4</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Навес паркинг Тракия</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3 484.36</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5.</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5</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Навес паркинг Пазара</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3 484.36</w:t>
            </w:r>
          </w:p>
        </w:tc>
        <w:tc>
          <w:tcPr>
            <w:tcW w:w="2376" w:type="dxa"/>
          </w:tcPr>
          <w:p w:rsidR="009C2672" w:rsidRPr="003C60BF" w:rsidRDefault="009C2672" w:rsidP="00D615C7">
            <w:pPr>
              <w:pStyle w:val="20"/>
              <w:rPr>
                <w:rFonts w:ascii="Times New Roman" w:hAnsi="Times New Roman" w:cs="Times New Roman"/>
                <w:color w:val="000000"/>
              </w:rPr>
            </w:pPr>
          </w:p>
        </w:tc>
      </w:tr>
    </w:tbl>
    <w:p w:rsidR="009C2672" w:rsidRPr="003C60BF" w:rsidRDefault="009C2672" w:rsidP="003C60BF">
      <w:pPr>
        <w:pStyle w:val="20"/>
        <w:rPr>
          <w:color w:val="000000"/>
          <w:sz w:val="22"/>
          <w:szCs w:val="22"/>
        </w:rPr>
      </w:pPr>
    </w:p>
    <w:p w:rsidR="009C2672" w:rsidRPr="00FF6481" w:rsidRDefault="009C2672" w:rsidP="003C60BF">
      <w:pPr>
        <w:pStyle w:val="20"/>
        <w:ind w:firstLine="708"/>
        <w:rPr>
          <w:color w:val="000000"/>
        </w:rPr>
      </w:pPr>
      <w:r w:rsidRPr="00FF6481">
        <w:rPr>
          <w:color w:val="000000"/>
        </w:rPr>
        <w:t xml:space="preserve">Имущество – </w:t>
      </w:r>
      <w:proofErr w:type="spellStart"/>
      <w:r w:rsidRPr="00FF6481">
        <w:rPr>
          <w:color w:val="000000"/>
        </w:rPr>
        <w:t>с-ка</w:t>
      </w:r>
      <w:proofErr w:type="spellEnd"/>
      <w:r w:rsidRPr="00FF6481">
        <w:rPr>
          <w:color w:val="000000"/>
        </w:rPr>
        <w:t xml:space="preserve"> 2101  Програмни продукти:</w:t>
      </w:r>
    </w:p>
    <w:tbl>
      <w:tblPr>
        <w:tblStyle w:val="af0"/>
        <w:tblW w:w="0" w:type="auto"/>
        <w:tblInd w:w="108" w:type="dxa"/>
        <w:tblLook w:val="04A0"/>
      </w:tblPr>
      <w:tblGrid>
        <w:gridCol w:w="851"/>
        <w:gridCol w:w="1134"/>
        <w:gridCol w:w="3402"/>
        <w:gridCol w:w="2268"/>
        <w:gridCol w:w="2376"/>
      </w:tblGrid>
      <w:tr w:rsidR="009C2672" w:rsidRPr="003C60BF" w:rsidTr="00D615C7">
        <w:tc>
          <w:tcPr>
            <w:tcW w:w="851"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 по ред</w:t>
            </w:r>
          </w:p>
        </w:tc>
        <w:tc>
          <w:tcPr>
            <w:tcW w:w="1134"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Инв. №</w:t>
            </w:r>
          </w:p>
        </w:tc>
        <w:tc>
          <w:tcPr>
            <w:tcW w:w="3402"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Наименование</w:t>
            </w:r>
          </w:p>
        </w:tc>
        <w:tc>
          <w:tcPr>
            <w:tcW w:w="2268"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Отчетна стойност</w:t>
            </w:r>
          </w:p>
        </w:tc>
        <w:tc>
          <w:tcPr>
            <w:tcW w:w="2376" w:type="dxa"/>
          </w:tcPr>
          <w:p w:rsidR="009C2672" w:rsidRPr="003C60BF" w:rsidRDefault="009C2672" w:rsidP="00D615C7">
            <w:pPr>
              <w:pStyle w:val="20"/>
              <w:jc w:val="center"/>
              <w:rPr>
                <w:rFonts w:ascii="Times New Roman" w:hAnsi="Times New Roman" w:cs="Times New Roman"/>
                <w:b/>
                <w:bCs/>
                <w:color w:val="000000"/>
              </w:rPr>
            </w:pPr>
            <w:r w:rsidRPr="003C60BF">
              <w:rPr>
                <w:rFonts w:ascii="Times New Roman" w:hAnsi="Times New Roman" w:cs="Times New Roman"/>
                <w:b/>
                <w:bCs/>
                <w:color w:val="000000"/>
              </w:rPr>
              <w:t>Документ за собственост</w:t>
            </w: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1.</w:t>
            </w:r>
          </w:p>
        </w:tc>
        <w:tc>
          <w:tcPr>
            <w:tcW w:w="1134" w:type="dxa"/>
          </w:tcPr>
          <w:p w:rsidR="009C2672" w:rsidRPr="003C60BF" w:rsidRDefault="009C2672" w:rsidP="00D615C7">
            <w:pPr>
              <w:pStyle w:val="20"/>
              <w:rPr>
                <w:rFonts w:ascii="Times New Roman" w:hAnsi="Times New Roman" w:cs="Times New Roman"/>
                <w:color w:val="000000"/>
                <w:lang w:val="en-US"/>
              </w:rPr>
            </w:pPr>
            <w:r w:rsidRPr="003C60BF">
              <w:rPr>
                <w:rFonts w:ascii="Times New Roman" w:hAnsi="Times New Roman" w:cs="Times New Roman"/>
                <w:color w:val="000000"/>
                <w:lang w:val="en-US"/>
              </w:rPr>
              <w:t>1</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Програмен продукт</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690.00</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2</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Софтуер за разплащане Елбрус</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2 405.52</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3</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Софтуер за разплащане Театъра</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2 405.52</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lastRenderedPageBreak/>
              <w:t>4.</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4</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Софтуер за разплащане Тракия</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2 405.52</w:t>
            </w:r>
          </w:p>
        </w:tc>
        <w:tc>
          <w:tcPr>
            <w:tcW w:w="2376" w:type="dxa"/>
          </w:tcPr>
          <w:p w:rsidR="009C2672" w:rsidRPr="003C60BF" w:rsidRDefault="009C2672" w:rsidP="00D615C7">
            <w:pPr>
              <w:pStyle w:val="20"/>
              <w:rPr>
                <w:rFonts w:ascii="Times New Roman" w:hAnsi="Times New Roman" w:cs="Times New Roman"/>
                <w:color w:val="000000"/>
              </w:rPr>
            </w:pPr>
          </w:p>
        </w:tc>
      </w:tr>
      <w:tr w:rsidR="009C2672" w:rsidRPr="003C60BF" w:rsidTr="00D615C7">
        <w:tc>
          <w:tcPr>
            <w:tcW w:w="851"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5.</w:t>
            </w:r>
          </w:p>
        </w:tc>
        <w:tc>
          <w:tcPr>
            <w:tcW w:w="1134"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5</w:t>
            </w:r>
          </w:p>
        </w:tc>
        <w:tc>
          <w:tcPr>
            <w:tcW w:w="3402"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Софтуер за разплащане Пазара</w:t>
            </w:r>
          </w:p>
        </w:tc>
        <w:tc>
          <w:tcPr>
            <w:tcW w:w="2268" w:type="dxa"/>
          </w:tcPr>
          <w:p w:rsidR="009C2672" w:rsidRPr="003C60BF" w:rsidRDefault="009C2672" w:rsidP="00D615C7">
            <w:pPr>
              <w:pStyle w:val="20"/>
              <w:rPr>
                <w:rFonts w:ascii="Times New Roman" w:hAnsi="Times New Roman" w:cs="Times New Roman"/>
                <w:color w:val="000000"/>
              </w:rPr>
            </w:pPr>
            <w:r w:rsidRPr="003C60BF">
              <w:rPr>
                <w:rFonts w:ascii="Times New Roman" w:hAnsi="Times New Roman" w:cs="Times New Roman"/>
                <w:color w:val="000000"/>
              </w:rPr>
              <w:t xml:space="preserve">  2 405.52</w:t>
            </w:r>
          </w:p>
        </w:tc>
        <w:tc>
          <w:tcPr>
            <w:tcW w:w="2376" w:type="dxa"/>
          </w:tcPr>
          <w:p w:rsidR="009C2672" w:rsidRPr="003C60BF" w:rsidRDefault="009C2672" w:rsidP="00D615C7">
            <w:pPr>
              <w:pStyle w:val="20"/>
              <w:rPr>
                <w:rFonts w:ascii="Times New Roman" w:hAnsi="Times New Roman" w:cs="Times New Roman"/>
                <w:color w:val="000000"/>
              </w:rPr>
            </w:pPr>
          </w:p>
        </w:tc>
      </w:tr>
    </w:tbl>
    <w:p w:rsidR="009C2672" w:rsidRDefault="009C2672" w:rsidP="009C2672">
      <w:pPr>
        <w:spacing w:before="100" w:beforeAutospacing="1" w:after="100" w:afterAutospacing="1"/>
        <w:jc w:val="both"/>
        <w:rPr>
          <w:b/>
        </w:rPr>
      </w:pPr>
      <w:r>
        <w:rPr>
          <w:b/>
        </w:rPr>
        <w:t xml:space="preserve">  </w:t>
      </w:r>
    </w:p>
    <w:p w:rsidR="009C2672" w:rsidRPr="00E634AA" w:rsidRDefault="009C2672" w:rsidP="009C2672">
      <w:pPr>
        <w:spacing w:before="100" w:beforeAutospacing="1" w:after="100" w:afterAutospacing="1"/>
        <w:jc w:val="both"/>
        <w:rPr>
          <w:b/>
        </w:rPr>
      </w:pPr>
      <w:r>
        <w:rPr>
          <w:b/>
        </w:rPr>
        <w:t xml:space="preserve">           Ч</w:t>
      </w:r>
      <w:r w:rsidRPr="00E634AA">
        <w:rPr>
          <w:b/>
        </w:rPr>
        <w:t xml:space="preserve">л. 2. </w:t>
      </w:r>
      <w:r w:rsidRPr="00E634AA">
        <w:rPr>
          <w:color w:val="000000"/>
        </w:rPr>
        <w:t xml:space="preserve">Общинско предприятие </w:t>
      </w:r>
      <w:r>
        <w:rPr>
          <w:color w:val="000000"/>
        </w:rPr>
        <w:t>„Паркинги и охрана</w:t>
      </w:r>
      <w:r w:rsidRPr="00E634AA">
        <w:rPr>
          <w:color w:val="000000"/>
        </w:rPr>
        <w:t>” към Община Пазарджик се ангажира да стопанисва и поддържа предоставе</w:t>
      </w:r>
      <w:r>
        <w:rPr>
          <w:color w:val="000000"/>
        </w:rPr>
        <w:t>ното</w:t>
      </w:r>
      <w:r w:rsidRPr="00E634AA">
        <w:rPr>
          <w:color w:val="000000"/>
        </w:rPr>
        <w:t xml:space="preserve"> от Община Пазарджик </w:t>
      </w:r>
      <w:r>
        <w:rPr>
          <w:color w:val="000000"/>
        </w:rPr>
        <w:t>имущество</w:t>
      </w:r>
      <w:r w:rsidRPr="00E634AA">
        <w:rPr>
          <w:color w:val="000000"/>
        </w:rPr>
        <w:t>.</w:t>
      </w:r>
    </w:p>
    <w:p w:rsidR="009C2672" w:rsidRPr="00E634AA" w:rsidRDefault="009C2672" w:rsidP="009C2672">
      <w:pPr>
        <w:spacing w:before="100" w:beforeAutospacing="1" w:after="100" w:afterAutospacing="1"/>
        <w:ind w:firstLine="708"/>
        <w:jc w:val="both"/>
        <w:rPr>
          <w:b/>
        </w:rPr>
      </w:pPr>
      <w:r w:rsidRPr="00E634AA">
        <w:rPr>
          <w:b/>
        </w:rPr>
        <w:t>Чл. 3.</w:t>
      </w:r>
      <w:r w:rsidRPr="00E634AA">
        <w:t xml:space="preserve"> Общинският съвет възлага на </w:t>
      </w:r>
      <w:r>
        <w:t>К</w:t>
      </w:r>
      <w:r w:rsidRPr="00E634AA">
        <w:t xml:space="preserve">мета на </w:t>
      </w:r>
      <w:r>
        <w:t>О</w:t>
      </w:r>
      <w:r w:rsidRPr="00E634AA">
        <w:t>бщина</w:t>
      </w:r>
      <w:r>
        <w:t xml:space="preserve"> Пазарджик</w:t>
      </w:r>
      <w:r w:rsidRPr="00E634AA">
        <w:t xml:space="preserve"> да създаде организация по приемане и предаване на </w:t>
      </w:r>
      <w:r>
        <w:rPr>
          <w:color w:val="000000"/>
        </w:rPr>
        <w:t>общинското имущество</w:t>
      </w:r>
      <w:r w:rsidRPr="00E634AA">
        <w:t>, което да се удостовери с приемо-предавателни протоколи.</w:t>
      </w:r>
    </w:p>
    <w:p w:rsidR="009C2672" w:rsidRPr="00E634AA" w:rsidRDefault="009C2672" w:rsidP="009C2672"/>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p w:rsidR="003E2627" w:rsidRDefault="003E2627">
      <w:pPr>
        <w:ind w:left="7080"/>
        <w:jc w:val="both"/>
        <w:rPr>
          <w:b/>
          <w:i/>
          <w:sz w:val="28"/>
          <w:szCs w:val="28"/>
          <w:u w:val="single"/>
        </w:rPr>
      </w:pPr>
    </w:p>
    <w:sectPr w:rsidR="003E2627" w:rsidSect="00E8502C">
      <w:footerReference w:type="even" r:id="rId7"/>
      <w:footerReference w:type="default" r:id="rId8"/>
      <w:pgSz w:w="11906" w:h="16838"/>
      <w:pgMar w:top="993" w:right="849" w:bottom="1135" w:left="1134" w:header="708" w:footer="708" w:gutter="0"/>
      <w:pgNumType w:start="1"/>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32EF" w:rsidRDefault="00F732EF">
      <w:r>
        <w:separator/>
      </w:r>
    </w:p>
  </w:endnote>
  <w:endnote w:type="continuationSeparator" w:id="0">
    <w:p w:rsidR="00F732EF" w:rsidRDefault="00F732EF">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BA" w:rsidRDefault="00E8502C">
    <w:pPr>
      <w:pBdr>
        <w:top w:val="nil"/>
        <w:left w:val="nil"/>
        <w:bottom w:val="nil"/>
        <w:right w:val="nil"/>
        <w:between w:val="nil"/>
      </w:pBdr>
      <w:tabs>
        <w:tab w:val="center" w:pos="4536"/>
        <w:tab w:val="right" w:pos="9072"/>
      </w:tabs>
      <w:jc w:val="right"/>
      <w:rPr>
        <w:color w:val="000000"/>
      </w:rPr>
    </w:pPr>
    <w:r>
      <w:rPr>
        <w:color w:val="000000"/>
      </w:rPr>
      <w:fldChar w:fldCharType="begin"/>
    </w:r>
    <w:r w:rsidR="007E7515">
      <w:rPr>
        <w:color w:val="000000"/>
      </w:rPr>
      <w:instrText>PAGE</w:instrText>
    </w:r>
    <w:r w:rsidR="0014693A">
      <w:rPr>
        <w:color w:val="000000"/>
      </w:rPr>
      <w:fldChar w:fldCharType="separate"/>
    </w:r>
    <w:r w:rsidR="0014693A">
      <w:rPr>
        <w:noProof/>
        <w:color w:val="000000"/>
      </w:rPr>
      <w:t>12</w:t>
    </w:r>
    <w:r>
      <w:rPr>
        <w:color w:val="000000"/>
      </w:rPr>
      <w:fldChar w:fldCharType="end"/>
    </w:r>
  </w:p>
  <w:p w:rsidR="004B6DBA" w:rsidRDefault="004B6DBA">
    <w:pPr>
      <w:pBdr>
        <w:top w:val="nil"/>
        <w:left w:val="nil"/>
        <w:bottom w:val="nil"/>
        <w:right w:val="nil"/>
        <w:between w:val="nil"/>
      </w:pBdr>
      <w:tabs>
        <w:tab w:val="center" w:pos="4536"/>
        <w:tab w:val="right" w:pos="9072"/>
      </w:tabs>
      <w:ind w:right="360"/>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BA" w:rsidRDefault="00E8502C">
    <w:pPr>
      <w:pBdr>
        <w:top w:val="nil"/>
        <w:left w:val="nil"/>
        <w:bottom w:val="nil"/>
        <w:right w:val="nil"/>
        <w:between w:val="nil"/>
      </w:pBdr>
      <w:tabs>
        <w:tab w:val="center" w:pos="4536"/>
        <w:tab w:val="right" w:pos="9072"/>
      </w:tabs>
      <w:jc w:val="right"/>
      <w:rPr>
        <w:color w:val="000000"/>
      </w:rPr>
    </w:pPr>
    <w:r>
      <w:rPr>
        <w:color w:val="000000"/>
      </w:rPr>
      <w:fldChar w:fldCharType="begin"/>
    </w:r>
    <w:r w:rsidR="007E7515">
      <w:rPr>
        <w:color w:val="000000"/>
      </w:rPr>
      <w:instrText>PAGE</w:instrText>
    </w:r>
    <w:r>
      <w:rPr>
        <w:color w:val="000000"/>
      </w:rPr>
      <w:fldChar w:fldCharType="separate"/>
    </w:r>
    <w:r w:rsidR="0014693A">
      <w:rPr>
        <w:noProof/>
        <w:color w:val="000000"/>
      </w:rPr>
      <w:t>12</w:t>
    </w:r>
    <w:r>
      <w:rPr>
        <w:color w:val="000000"/>
      </w:rPr>
      <w:fldChar w:fldCharType="end"/>
    </w:r>
  </w:p>
  <w:p w:rsidR="004B6DBA" w:rsidRDefault="004B6DBA">
    <w:pPr>
      <w:pBdr>
        <w:top w:val="nil"/>
        <w:left w:val="nil"/>
        <w:bottom w:val="nil"/>
        <w:right w:val="nil"/>
        <w:between w:val="nil"/>
      </w:pBdr>
      <w:tabs>
        <w:tab w:val="center" w:pos="4536"/>
        <w:tab w:val="right" w:pos="9072"/>
      </w:tabs>
      <w:ind w:right="360"/>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32EF" w:rsidRDefault="00F732EF">
      <w:r>
        <w:separator/>
      </w:r>
    </w:p>
  </w:footnote>
  <w:footnote w:type="continuationSeparator" w:id="0">
    <w:p w:rsidR="00F732EF" w:rsidRDefault="00F732E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403"/>
    <w:multiLevelType w:val="multilevel"/>
    <w:tmpl w:val="00000886"/>
    <w:lvl w:ilvl="0">
      <w:numFmt w:val="bullet"/>
      <w:lvlText w:val="•"/>
      <w:lvlJc w:val="left"/>
      <w:pPr>
        <w:ind w:left="110" w:hanging="329"/>
      </w:pPr>
      <w:rPr>
        <w:rFonts w:ascii="Verdana" w:hAnsi="Verdana" w:cs="Verdana"/>
        <w:b w:val="0"/>
        <w:bCs w:val="0"/>
        <w:w w:val="81"/>
        <w:sz w:val="27"/>
        <w:szCs w:val="27"/>
      </w:rPr>
    </w:lvl>
    <w:lvl w:ilvl="1">
      <w:numFmt w:val="bullet"/>
      <w:lvlText w:val="•"/>
      <w:lvlJc w:val="left"/>
      <w:pPr>
        <w:ind w:left="1201" w:hanging="329"/>
      </w:pPr>
    </w:lvl>
    <w:lvl w:ilvl="2">
      <w:numFmt w:val="bullet"/>
      <w:lvlText w:val="•"/>
      <w:lvlJc w:val="left"/>
      <w:pPr>
        <w:ind w:left="2292" w:hanging="329"/>
      </w:pPr>
    </w:lvl>
    <w:lvl w:ilvl="3">
      <w:numFmt w:val="bullet"/>
      <w:lvlText w:val="•"/>
      <w:lvlJc w:val="left"/>
      <w:pPr>
        <w:ind w:left="3383" w:hanging="329"/>
      </w:pPr>
    </w:lvl>
    <w:lvl w:ilvl="4">
      <w:numFmt w:val="bullet"/>
      <w:lvlText w:val="•"/>
      <w:lvlJc w:val="left"/>
      <w:pPr>
        <w:ind w:left="4474" w:hanging="329"/>
      </w:pPr>
    </w:lvl>
    <w:lvl w:ilvl="5">
      <w:numFmt w:val="bullet"/>
      <w:lvlText w:val="•"/>
      <w:lvlJc w:val="left"/>
      <w:pPr>
        <w:ind w:left="5565" w:hanging="329"/>
      </w:pPr>
    </w:lvl>
    <w:lvl w:ilvl="6">
      <w:numFmt w:val="bullet"/>
      <w:lvlText w:val="•"/>
      <w:lvlJc w:val="left"/>
      <w:pPr>
        <w:ind w:left="6656" w:hanging="329"/>
      </w:pPr>
    </w:lvl>
    <w:lvl w:ilvl="7">
      <w:numFmt w:val="bullet"/>
      <w:lvlText w:val="•"/>
      <w:lvlJc w:val="left"/>
      <w:pPr>
        <w:ind w:left="7747" w:hanging="329"/>
      </w:pPr>
    </w:lvl>
    <w:lvl w:ilvl="8">
      <w:numFmt w:val="bullet"/>
      <w:lvlText w:val="•"/>
      <w:lvlJc w:val="left"/>
      <w:pPr>
        <w:ind w:left="8838" w:hanging="329"/>
      </w:pPr>
    </w:lvl>
  </w:abstractNum>
  <w:abstractNum w:abstractNumId="1">
    <w:nsid w:val="20C261F0"/>
    <w:multiLevelType w:val="hybridMultilevel"/>
    <w:tmpl w:val="F410A7A4"/>
    <w:lvl w:ilvl="0" w:tplc="2FCE64E4">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2">
    <w:nsid w:val="58DB0FEF"/>
    <w:multiLevelType w:val="hybridMultilevel"/>
    <w:tmpl w:val="DFDC7A66"/>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71550F7F"/>
    <w:multiLevelType w:val="hybridMultilevel"/>
    <w:tmpl w:val="5A4EFAE8"/>
    <w:lvl w:ilvl="0" w:tplc="0809000B">
      <w:start w:val="1"/>
      <w:numFmt w:val="bullet"/>
      <w:lvlText w:val=""/>
      <w:lvlJc w:val="left"/>
      <w:pPr>
        <w:ind w:left="1428" w:hanging="360"/>
      </w:pPr>
      <w:rPr>
        <w:rFonts w:ascii="Wingdings" w:hAnsi="Wingdings"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4">
    <w:nsid w:val="79910718"/>
    <w:multiLevelType w:val="multilevel"/>
    <w:tmpl w:val="B1D4B3EA"/>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4098"/>
  </w:hdrShapeDefaults>
  <w:footnotePr>
    <w:footnote w:id="-1"/>
    <w:footnote w:id="0"/>
  </w:footnotePr>
  <w:endnotePr>
    <w:endnote w:id="-1"/>
    <w:endnote w:id="0"/>
  </w:endnotePr>
  <w:compat/>
  <w:rsids>
    <w:rsidRoot w:val="004B6DBA"/>
    <w:rsid w:val="00036B0D"/>
    <w:rsid w:val="000F7E16"/>
    <w:rsid w:val="00115E63"/>
    <w:rsid w:val="0014693A"/>
    <w:rsid w:val="0018384E"/>
    <w:rsid w:val="00185175"/>
    <w:rsid w:val="001B65D1"/>
    <w:rsid w:val="00200DF7"/>
    <w:rsid w:val="002148DE"/>
    <w:rsid w:val="00234CB2"/>
    <w:rsid w:val="0024053A"/>
    <w:rsid w:val="002E0E77"/>
    <w:rsid w:val="002F4A0F"/>
    <w:rsid w:val="002F7835"/>
    <w:rsid w:val="0033550E"/>
    <w:rsid w:val="00342D9B"/>
    <w:rsid w:val="00380395"/>
    <w:rsid w:val="00385492"/>
    <w:rsid w:val="003C60BF"/>
    <w:rsid w:val="003E2627"/>
    <w:rsid w:val="003F4A3C"/>
    <w:rsid w:val="00450404"/>
    <w:rsid w:val="004B6DBA"/>
    <w:rsid w:val="005372A8"/>
    <w:rsid w:val="005A419E"/>
    <w:rsid w:val="00605F0C"/>
    <w:rsid w:val="006459B6"/>
    <w:rsid w:val="00682E1A"/>
    <w:rsid w:val="00695023"/>
    <w:rsid w:val="006A05FC"/>
    <w:rsid w:val="006D1977"/>
    <w:rsid w:val="006D78E0"/>
    <w:rsid w:val="00726CA4"/>
    <w:rsid w:val="00727FBE"/>
    <w:rsid w:val="007C67E8"/>
    <w:rsid w:val="007E7515"/>
    <w:rsid w:val="0080750C"/>
    <w:rsid w:val="0084462C"/>
    <w:rsid w:val="00881549"/>
    <w:rsid w:val="00890523"/>
    <w:rsid w:val="008C6A23"/>
    <w:rsid w:val="00983B58"/>
    <w:rsid w:val="009B50EB"/>
    <w:rsid w:val="009C2672"/>
    <w:rsid w:val="009E288A"/>
    <w:rsid w:val="009F7614"/>
    <w:rsid w:val="00A3769C"/>
    <w:rsid w:val="00A5210A"/>
    <w:rsid w:val="00A771FD"/>
    <w:rsid w:val="00AE0149"/>
    <w:rsid w:val="00B005B1"/>
    <w:rsid w:val="00B31BC5"/>
    <w:rsid w:val="00B605E2"/>
    <w:rsid w:val="00B754ED"/>
    <w:rsid w:val="00C15D1E"/>
    <w:rsid w:val="00C92042"/>
    <w:rsid w:val="00CB372E"/>
    <w:rsid w:val="00CC2CA6"/>
    <w:rsid w:val="00D90B98"/>
    <w:rsid w:val="00D919FC"/>
    <w:rsid w:val="00DA6D3F"/>
    <w:rsid w:val="00DC5D6B"/>
    <w:rsid w:val="00E443A9"/>
    <w:rsid w:val="00E502C7"/>
    <w:rsid w:val="00E8502C"/>
    <w:rsid w:val="00E97401"/>
    <w:rsid w:val="00EC1CFA"/>
    <w:rsid w:val="00EF3CF8"/>
    <w:rsid w:val="00F15C9C"/>
    <w:rsid w:val="00F161B9"/>
    <w:rsid w:val="00F27273"/>
    <w:rsid w:val="00F732EF"/>
    <w:rsid w:val="00FF648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rules v:ext="edit">
        <o:r id="V:Rule1" type="connector" idref="#Straight Arrow Connector 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8502C"/>
  </w:style>
  <w:style w:type="paragraph" w:styleId="1">
    <w:name w:val="heading 1"/>
    <w:basedOn w:val="a"/>
    <w:next w:val="a"/>
    <w:rsid w:val="00E8502C"/>
    <w:pPr>
      <w:keepNext/>
      <w:keepLines/>
      <w:spacing w:before="480" w:after="120"/>
      <w:outlineLvl w:val="0"/>
    </w:pPr>
    <w:rPr>
      <w:b/>
      <w:sz w:val="48"/>
      <w:szCs w:val="48"/>
    </w:rPr>
  </w:style>
  <w:style w:type="paragraph" w:styleId="2">
    <w:name w:val="heading 2"/>
    <w:basedOn w:val="a"/>
    <w:next w:val="a"/>
    <w:rsid w:val="00E8502C"/>
    <w:pPr>
      <w:keepNext/>
      <w:keepLines/>
      <w:spacing w:before="360" w:after="80"/>
      <w:outlineLvl w:val="1"/>
    </w:pPr>
    <w:rPr>
      <w:b/>
      <w:sz w:val="36"/>
      <w:szCs w:val="36"/>
    </w:rPr>
  </w:style>
  <w:style w:type="paragraph" w:styleId="3">
    <w:name w:val="heading 3"/>
    <w:basedOn w:val="a"/>
    <w:next w:val="a"/>
    <w:rsid w:val="00E8502C"/>
    <w:pPr>
      <w:pBdr>
        <w:top w:val="nil"/>
        <w:left w:val="nil"/>
        <w:bottom w:val="nil"/>
        <w:right w:val="nil"/>
        <w:between w:val="nil"/>
      </w:pBdr>
      <w:outlineLvl w:val="2"/>
    </w:pPr>
    <w:rPr>
      <w:color w:val="000000"/>
    </w:rPr>
  </w:style>
  <w:style w:type="paragraph" w:styleId="4">
    <w:name w:val="heading 4"/>
    <w:basedOn w:val="a"/>
    <w:next w:val="a"/>
    <w:rsid w:val="00E8502C"/>
    <w:pPr>
      <w:keepNext/>
      <w:keepLines/>
      <w:spacing w:before="240" w:after="40"/>
      <w:outlineLvl w:val="3"/>
    </w:pPr>
    <w:rPr>
      <w:b/>
    </w:rPr>
  </w:style>
  <w:style w:type="paragraph" w:styleId="5">
    <w:name w:val="heading 5"/>
    <w:basedOn w:val="a"/>
    <w:next w:val="a"/>
    <w:rsid w:val="00E8502C"/>
    <w:pPr>
      <w:keepNext/>
      <w:keepLines/>
      <w:spacing w:before="220" w:after="40"/>
      <w:outlineLvl w:val="4"/>
    </w:pPr>
    <w:rPr>
      <w:b/>
      <w:sz w:val="22"/>
      <w:szCs w:val="22"/>
    </w:rPr>
  </w:style>
  <w:style w:type="paragraph" w:styleId="6">
    <w:name w:val="heading 6"/>
    <w:basedOn w:val="a"/>
    <w:next w:val="a"/>
    <w:rsid w:val="00E8502C"/>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rsid w:val="00E8502C"/>
    <w:tblPr>
      <w:tblCellMar>
        <w:top w:w="0" w:type="dxa"/>
        <w:left w:w="0" w:type="dxa"/>
        <w:bottom w:w="0" w:type="dxa"/>
        <w:right w:w="0" w:type="dxa"/>
      </w:tblCellMar>
    </w:tblPr>
  </w:style>
  <w:style w:type="paragraph" w:styleId="a3">
    <w:name w:val="Title"/>
    <w:basedOn w:val="a"/>
    <w:next w:val="a"/>
    <w:rsid w:val="00E8502C"/>
    <w:pPr>
      <w:keepNext/>
      <w:keepLines/>
      <w:spacing w:before="480" w:after="120"/>
    </w:pPr>
    <w:rPr>
      <w:b/>
      <w:sz w:val="72"/>
      <w:szCs w:val="72"/>
    </w:rPr>
  </w:style>
  <w:style w:type="paragraph" w:styleId="a4">
    <w:name w:val="Subtitle"/>
    <w:basedOn w:val="a"/>
    <w:next w:val="a"/>
    <w:rsid w:val="00E8502C"/>
    <w:pPr>
      <w:keepNext/>
      <w:keepLines/>
      <w:spacing w:before="360" w:after="80"/>
    </w:pPr>
    <w:rPr>
      <w:rFonts w:ascii="Georgia" w:eastAsia="Georgia" w:hAnsi="Georgia" w:cs="Georgia"/>
      <w:i/>
      <w:color w:val="666666"/>
      <w:sz w:val="48"/>
      <w:szCs w:val="48"/>
    </w:rPr>
  </w:style>
  <w:style w:type="table" w:customStyle="1" w:styleId="a5">
    <w:basedOn w:val="TableNormal1"/>
    <w:rsid w:val="00E8502C"/>
    <w:tblPr>
      <w:tblStyleRowBandSize w:val="1"/>
      <w:tblStyleColBandSize w:val="1"/>
      <w:tblCellMar>
        <w:top w:w="0" w:type="dxa"/>
        <w:left w:w="108" w:type="dxa"/>
        <w:bottom w:w="0" w:type="dxa"/>
        <w:right w:w="108" w:type="dxa"/>
      </w:tblCellMar>
    </w:tblPr>
  </w:style>
  <w:style w:type="table" w:customStyle="1" w:styleId="a6">
    <w:basedOn w:val="TableNormal1"/>
    <w:rsid w:val="00E8502C"/>
    <w:tblPr>
      <w:tblStyleRowBandSize w:val="1"/>
      <w:tblStyleColBandSize w:val="1"/>
      <w:tblCellMar>
        <w:top w:w="0" w:type="dxa"/>
        <w:left w:w="108" w:type="dxa"/>
        <w:bottom w:w="0" w:type="dxa"/>
        <w:right w:w="108" w:type="dxa"/>
      </w:tblCellMar>
    </w:tblPr>
  </w:style>
  <w:style w:type="table" w:customStyle="1" w:styleId="a7">
    <w:basedOn w:val="TableNormal1"/>
    <w:rsid w:val="00E8502C"/>
    <w:tblPr>
      <w:tblStyleRowBandSize w:val="1"/>
      <w:tblStyleColBandSize w:val="1"/>
      <w:tblCellMar>
        <w:top w:w="0" w:type="dxa"/>
        <w:left w:w="108" w:type="dxa"/>
        <w:bottom w:w="0" w:type="dxa"/>
        <w:right w:w="108" w:type="dxa"/>
      </w:tblCellMar>
    </w:tblPr>
  </w:style>
  <w:style w:type="paragraph" w:styleId="a8">
    <w:name w:val="Body Text"/>
    <w:basedOn w:val="a"/>
    <w:link w:val="a9"/>
    <w:rsid w:val="00890523"/>
    <w:pPr>
      <w:widowControl w:val="0"/>
      <w:autoSpaceDE w:val="0"/>
      <w:autoSpaceDN w:val="0"/>
      <w:adjustRightInd w:val="0"/>
      <w:ind w:left="110" w:firstLine="990"/>
    </w:pPr>
    <w:rPr>
      <w:rFonts w:ascii="Verdana" w:hAnsi="Verdana" w:cs="Verdana"/>
      <w:sz w:val="27"/>
      <w:szCs w:val="27"/>
    </w:rPr>
  </w:style>
  <w:style w:type="character" w:customStyle="1" w:styleId="a9">
    <w:name w:val="Основен текст Знак"/>
    <w:basedOn w:val="a0"/>
    <w:link w:val="a8"/>
    <w:rsid w:val="00890523"/>
    <w:rPr>
      <w:rFonts w:ascii="Verdana" w:hAnsi="Verdana" w:cs="Verdana"/>
      <w:sz w:val="27"/>
      <w:szCs w:val="27"/>
    </w:rPr>
  </w:style>
  <w:style w:type="paragraph" w:styleId="aa">
    <w:name w:val="Balloon Text"/>
    <w:basedOn w:val="a"/>
    <w:link w:val="ab"/>
    <w:uiPriority w:val="99"/>
    <w:semiHidden/>
    <w:unhideWhenUsed/>
    <w:rsid w:val="00B005B1"/>
    <w:rPr>
      <w:rFonts w:ascii="Tahoma" w:hAnsi="Tahoma" w:cs="Tahoma"/>
      <w:sz w:val="16"/>
      <w:szCs w:val="16"/>
    </w:rPr>
  </w:style>
  <w:style w:type="character" w:customStyle="1" w:styleId="ab">
    <w:name w:val="Изнесен текст Знак"/>
    <w:basedOn w:val="a0"/>
    <w:link w:val="aa"/>
    <w:uiPriority w:val="99"/>
    <w:semiHidden/>
    <w:rsid w:val="00B005B1"/>
    <w:rPr>
      <w:rFonts w:ascii="Tahoma" w:hAnsi="Tahoma" w:cs="Tahoma"/>
      <w:sz w:val="16"/>
      <w:szCs w:val="16"/>
    </w:rPr>
  </w:style>
  <w:style w:type="paragraph" w:styleId="ac">
    <w:name w:val="header"/>
    <w:basedOn w:val="a"/>
    <w:link w:val="ad"/>
    <w:uiPriority w:val="99"/>
    <w:unhideWhenUsed/>
    <w:rsid w:val="00726CA4"/>
    <w:pPr>
      <w:tabs>
        <w:tab w:val="center" w:pos="4536"/>
        <w:tab w:val="right" w:pos="9072"/>
      </w:tabs>
    </w:pPr>
  </w:style>
  <w:style w:type="character" w:customStyle="1" w:styleId="ad">
    <w:name w:val="Горен колонтитул Знак"/>
    <w:basedOn w:val="a0"/>
    <w:link w:val="ac"/>
    <w:uiPriority w:val="99"/>
    <w:rsid w:val="00726CA4"/>
  </w:style>
  <w:style w:type="paragraph" w:styleId="ae">
    <w:name w:val="footer"/>
    <w:basedOn w:val="a"/>
    <w:link w:val="af"/>
    <w:uiPriority w:val="99"/>
    <w:unhideWhenUsed/>
    <w:rsid w:val="00726CA4"/>
    <w:pPr>
      <w:tabs>
        <w:tab w:val="center" w:pos="4536"/>
        <w:tab w:val="right" w:pos="9072"/>
      </w:tabs>
    </w:pPr>
  </w:style>
  <w:style w:type="character" w:customStyle="1" w:styleId="af">
    <w:name w:val="Долен колонтитул Знак"/>
    <w:basedOn w:val="a0"/>
    <w:link w:val="ae"/>
    <w:uiPriority w:val="99"/>
    <w:rsid w:val="00726CA4"/>
  </w:style>
  <w:style w:type="paragraph" w:styleId="20">
    <w:name w:val="Body Text 2"/>
    <w:basedOn w:val="a"/>
    <w:link w:val="21"/>
    <w:uiPriority w:val="99"/>
    <w:semiHidden/>
    <w:unhideWhenUsed/>
    <w:rsid w:val="009C2672"/>
    <w:pPr>
      <w:spacing w:after="120" w:line="480" w:lineRule="auto"/>
    </w:pPr>
  </w:style>
  <w:style w:type="character" w:customStyle="1" w:styleId="21">
    <w:name w:val="Основен текст 2 Знак"/>
    <w:basedOn w:val="a0"/>
    <w:link w:val="20"/>
    <w:uiPriority w:val="99"/>
    <w:semiHidden/>
    <w:rsid w:val="009C2672"/>
  </w:style>
  <w:style w:type="table" w:styleId="af0">
    <w:name w:val="Table Grid"/>
    <w:basedOn w:val="a1"/>
    <w:uiPriority w:val="59"/>
    <w:rsid w:val="009C267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Paragraph"/>
    <w:basedOn w:val="a"/>
    <w:uiPriority w:val="34"/>
    <w:qFormat/>
    <w:rsid w:val="003C60BF"/>
    <w:pPr>
      <w:ind w:left="720"/>
      <w:contextualSpacing/>
    </w:pPr>
  </w:style>
  <w:style w:type="paragraph" w:styleId="af2">
    <w:name w:val="Normal (Web)"/>
    <w:basedOn w:val="a"/>
    <w:rsid w:val="005372A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2688</Words>
  <Characters>15324</Characters>
  <Application>Microsoft Office Word</Application>
  <DocSecurity>0</DocSecurity>
  <Lines>127</Lines>
  <Paragraphs>35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cp:lastPrinted>2025-05-12T13:23:00Z</cp:lastPrinted>
  <dcterms:created xsi:type="dcterms:W3CDTF">2025-04-25T12:38:00Z</dcterms:created>
  <dcterms:modified xsi:type="dcterms:W3CDTF">2025-05-12T13:24:00Z</dcterms:modified>
</cp:coreProperties>
</file>