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AE" w:rsidRPr="003068A1" w:rsidRDefault="000544AE" w:rsidP="008A4AF0">
      <w:pPr>
        <w:pStyle w:val="Heading2"/>
        <w:spacing w:before="0" w:after="0"/>
        <w:jc w:val="center"/>
        <w:rPr>
          <w:rFonts w:ascii="Times New Roman" w:hAnsi="Times New Roman" w:cs="Times New Roman"/>
          <w:i w:val="0"/>
          <w:iCs w:val="0"/>
          <w:cap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62.95pt;height:1in;z-index:-251657728" wrapcoords="-257 0 -257 21375 21600 21375 21600 0 -257 0" fillcolor="window">
            <v:imagedata r:id="rId5" o:title=""/>
            <w10:wrap type="tight"/>
          </v:shape>
        </w:pict>
      </w:r>
      <w:r w:rsidRPr="003068A1">
        <w:rPr>
          <w:rFonts w:ascii="Times New Roman" w:hAnsi="Times New Roman" w:cs="Times New Roman"/>
          <w:i w:val="0"/>
          <w:iCs w:val="0"/>
          <w:caps/>
          <w:sz w:val="24"/>
          <w:szCs w:val="24"/>
        </w:rPr>
        <w:t>Община ПАЗАРДЖИК</w:t>
      </w:r>
    </w:p>
    <w:p w:rsidR="000544AE" w:rsidRPr="003068A1" w:rsidRDefault="000544AE" w:rsidP="008A4AF0">
      <w:pPr>
        <w:jc w:val="center"/>
        <w:rPr>
          <w:color w:val="000000"/>
        </w:rPr>
      </w:pPr>
      <w:r w:rsidRPr="003068A1">
        <w:rPr>
          <w:color w:val="000000"/>
          <w:lang w:val="ru-RU"/>
        </w:rPr>
        <w:t>4400 – гр. Пазарджик, бул.</w:t>
      </w:r>
      <w:r w:rsidRPr="003068A1">
        <w:rPr>
          <w:color w:val="000000"/>
          <w:lang w:val="en-US"/>
        </w:rPr>
        <w:t xml:space="preserve"> </w:t>
      </w:r>
      <w:r w:rsidRPr="003068A1">
        <w:rPr>
          <w:color w:val="000000"/>
        </w:rPr>
        <w:t>„</w:t>
      </w:r>
      <w:r w:rsidRPr="003068A1">
        <w:rPr>
          <w:color w:val="000000"/>
          <w:lang w:val="ru-RU"/>
        </w:rPr>
        <w:t xml:space="preserve">България” </w:t>
      </w:r>
      <w:r w:rsidRPr="003068A1">
        <w:rPr>
          <w:lang w:val="ru-RU"/>
        </w:rPr>
        <w:t xml:space="preserve">№ </w:t>
      </w:r>
      <w:r w:rsidRPr="003068A1">
        <w:rPr>
          <w:color w:val="000000"/>
          <w:lang w:val="ru-RU"/>
        </w:rPr>
        <w:t>2</w:t>
      </w:r>
    </w:p>
    <w:p w:rsidR="000544AE" w:rsidRPr="003068A1" w:rsidRDefault="000544AE" w:rsidP="008A4AF0">
      <w:pPr>
        <w:jc w:val="center"/>
        <w:rPr>
          <w:color w:val="000000"/>
          <w:lang w:val="de-DE"/>
        </w:rPr>
      </w:pPr>
      <w:r w:rsidRPr="003068A1">
        <w:rPr>
          <w:color w:val="000000"/>
        </w:rPr>
        <w:t>тел</w:t>
      </w:r>
      <w:r w:rsidRPr="003068A1">
        <w:rPr>
          <w:color w:val="000000"/>
          <w:lang w:val="de-DE"/>
        </w:rPr>
        <w:t xml:space="preserve">.: (034) 44 55 01, </w:t>
      </w:r>
      <w:r w:rsidRPr="003068A1">
        <w:rPr>
          <w:color w:val="000000"/>
        </w:rPr>
        <w:t>факс</w:t>
      </w:r>
      <w:r w:rsidRPr="003068A1">
        <w:rPr>
          <w:color w:val="000000"/>
          <w:lang w:val="de-DE"/>
        </w:rPr>
        <w:t>: (034) 44 24 95</w:t>
      </w:r>
    </w:p>
    <w:p w:rsidR="000544AE" w:rsidRPr="003068A1" w:rsidRDefault="000544AE" w:rsidP="008A4AF0">
      <w:pPr>
        <w:jc w:val="center"/>
      </w:pPr>
      <w:r w:rsidRPr="003068A1">
        <w:rPr>
          <w:color w:val="000000"/>
          <w:lang w:val="de-DE"/>
        </w:rPr>
        <w:t>e-mail:</w:t>
      </w:r>
      <w:r w:rsidRPr="003068A1">
        <w:rPr>
          <w:lang w:val="de-DE"/>
        </w:rPr>
        <w:t xml:space="preserve"> secretary@pazardjik.bg</w:t>
      </w:r>
    </w:p>
    <w:p w:rsidR="000544AE" w:rsidRPr="003068A1" w:rsidRDefault="000544AE" w:rsidP="008A4AF0"/>
    <w:p w:rsidR="000544AE" w:rsidRPr="003068A1" w:rsidRDefault="000544AE" w:rsidP="008A4AF0"/>
    <w:p w:rsidR="000544AE" w:rsidRPr="003068A1" w:rsidRDefault="000544AE" w:rsidP="008A4AF0"/>
    <w:p w:rsidR="000544AE" w:rsidRPr="003068A1" w:rsidRDefault="000544AE" w:rsidP="008A4AF0">
      <w:r w:rsidRPr="003068A1">
        <w:t>Изх. №..................../.…………....20</w:t>
      </w:r>
      <w:r w:rsidRPr="003068A1">
        <w:rPr>
          <w:lang w:val="en-US"/>
        </w:rPr>
        <w:t>20</w:t>
      </w:r>
      <w:r w:rsidRPr="003068A1">
        <w:rPr>
          <w:lang w:val="ru-RU"/>
        </w:rPr>
        <w:t xml:space="preserve"> </w:t>
      </w:r>
      <w:r w:rsidRPr="003068A1">
        <w:t>г.</w:t>
      </w:r>
    </w:p>
    <w:p w:rsidR="000544AE" w:rsidRPr="00E27383" w:rsidRDefault="000544AE" w:rsidP="008A4AF0"/>
    <w:p w:rsidR="000544AE" w:rsidRPr="00E27383" w:rsidRDefault="000544AE" w:rsidP="008A4AF0">
      <w:pPr>
        <w:rPr>
          <w:b/>
          <w:bCs/>
        </w:rPr>
      </w:pPr>
    </w:p>
    <w:p w:rsidR="000544AE" w:rsidRPr="00E27383" w:rsidRDefault="000544AE" w:rsidP="008A4AF0">
      <w:pPr>
        <w:rPr>
          <w:b/>
          <w:bCs/>
        </w:rPr>
      </w:pPr>
      <w:r w:rsidRPr="00E27383">
        <w:rPr>
          <w:b/>
          <w:bCs/>
        </w:rPr>
        <w:t>ДО</w:t>
      </w:r>
    </w:p>
    <w:p w:rsidR="000544AE" w:rsidRPr="00E27383" w:rsidRDefault="000544AE" w:rsidP="008A4AF0">
      <w:pPr>
        <w:rPr>
          <w:b/>
          <w:bCs/>
        </w:rPr>
      </w:pPr>
      <w:r w:rsidRPr="00E27383">
        <w:rPr>
          <w:b/>
          <w:bCs/>
        </w:rPr>
        <w:t>ПРЕДСЕДАТЕЛЯ НА</w:t>
      </w:r>
    </w:p>
    <w:p w:rsidR="000544AE" w:rsidRPr="009F0170" w:rsidRDefault="000544AE" w:rsidP="008A4AF0">
      <w:pPr>
        <w:rPr>
          <w:b/>
          <w:bCs/>
        </w:rPr>
      </w:pPr>
      <w:r w:rsidRPr="00E27383">
        <w:rPr>
          <w:b/>
          <w:bCs/>
        </w:rPr>
        <w:t>ОБЩИНСКИ</w:t>
      </w:r>
      <w:r w:rsidRPr="009F0170">
        <w:rPr>
          <w:b/>
          <w:bCs/>
        </w:rPr>
        <w:t xml:space="preserve"> СЪВЕТ</w:t>
      </w:r>
    </w:p>
    <w:p w:rsidR="000544AE" w:rsidRPr="009F0170" w:rsidRDefault="000544AE" w:rsidP="008A4AF0">
      <w:r w:rsidRPr="009F0170">
        <w:rPr>
          <w:b/>
          <w:bCs/>
        </w:rPr>
        <w:t>ПАЗАРДЖИК</w:t>
      </w:r>
    </w:p>
    <w:p w:rsidR="000544AE" w:rsidRPr="009F0170" w:rsidRDefault="000544AE" w:rsidP="008A4AF0">
      <w:pPr>
        <w:ind w:firstLine="720"/>
        <w:rPr>
          <w:b/>
          <w:bCs/>
        </w:rPr>
      </w:pPr>
    </w:p>
    <w:p w:rsidR="000544AE" w:rsidRPr="009F0170" w:rsidRDefault="000544AE" w:rsidP="004C59A6">
      <w:pPr>
        <w:spacing w:after="120"/>
      </w:pPr>
      <w:r w:rsidRPr="009F0170">
        <w:rPr>
          <w:b/>
          <w:bCs/>
        </w:rPr>
        <w:t>ОТНОСНО:</w:t>
      </w:r>
      <w:r w:rsidRPr="009F0170">
        <w:t xml:space="preserve"> </w:t>
      </w:r>
    </w:p>
    <w:p w:rsidR="000544AE" w:rsidRPr="009F0170" w:rsidRDefault="000544AE" w:rsidP="00B679DB">
      <w:r w:rsidRPr="009F0170">
        <w:t>Приемане на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rsidRPr="009F0170">
        <w:rPr>
          <w:color w:val="000000"/>
          <w:lang w:val="ru-RU"/>
        </w:rPr>
        <w:t>, във връзка с привеждане</w:t>
      </w:r>
      <w:r w:rsidRPr="009F0170">
        <w:rPr>
          <w:color w:val="000000"/>
        </w:rPr>
        <w:t xml:space="preserve">то й </w:t>
      </w:r>
      <w:r w:rsidRPr="009F0170">
        <w:rPr>
          <w:color w:val="000000"/>
          <w:lang w:val="ru-RU"/>
        </w:rPr>
        <w:t xml:space="preserve">в съответствие </w:t>
      </w:r>
      <w:r w:rsidRPr="009F0170">
        <w:rPr>
          <w:color w:val="000000"/>
        </w:rPr>
        <w:t>със Закона за движението по пътищата и местната подзаконова нормативна уредба</w:t>
      </w:r>
    </w:p>
    <w:p w:rsidR="000544AE" w:rsidRPr="002D08B5" w:rsidRDefault="000544AE" w:rsidP="008A4AF0">
      <w:pPr>
        <w:rPr>
          <w:kern w:val="36"/>
        </w:rPr>
      </w:pPr>
    </w:p>
    <w:p w:rsidR="000544AE" w:rsidRPr="002D08B5" w:rsidRDefault="000544AE" w:rsidP="008A4AF0">
      <w:pPr>
        <w:rPr>
          <w:b/>
          <w:bCs/>
        </w:rPr>
      </w:pPr>
      <w:r w:rsidRPr="002D08B5">
        <w:rPr>
          <w:b/>
          <w:bCs/>
        </w:rPr>
        <w:tab/>
        <w:t>УВАЖАЕМИ ГОСПОДИН ПРЕДСЕДАТЕЛ,</w:t>
      </w:r>
    </w:p>
    <w:p w:rsidR="000544AE" w:rsidRPr="002D08B5" w:rsidRDefault="000544AE" w:rsidP="008A4AF0"/>
    <w:p w:rsidR="000544AE" w:rsidRPr="002D08B5" w:rsidRDefault="000544AE" w:rsidP="006E198D">
      <w:pPr>
        <w:rPr>
          <w:color w:val="000000"/>
          <w:lang w:val="ru-RU"/>
        </w:rPr>
      </w:pPr>
      <w:r w:rsidRPr="002D08B5">
        <w:tab/>
        <w:t xml:space="preserve">Приложено, изпращам Ви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r w:rsidRPr="002D08B5">
        <w:rPr>
          <w:color w:val="000000"/>
          <w:lang w:val="en-US"/>
        </w:rPr>
        <w:t>(</w:t>
      </w:r>
      <w:r w:rsidRPr="002D08B5">
        <w:rPr>
          <w:color w:val="000000"/>
        </w:rPr>
        <w:t>Наредбата</w:t>
      </w:r>
      <w:r w:rsidRPr="002D08B5">
        <w:rPr>
          <w:color w:val="000000"/>
          <w:lang w:val="en-US"/>
        </w:rPr>
        <w:t>)</w:t>
      </w:r>
      <w:r w:rsidRPr="002D08B5">
        <w:rPr>
          <w:color w:val="000000"/>
          <w:lang w:val="ru-RU"/>
        </w:rPr>
        <w:t>.</w:t>
      </w:r>
    </w:p>
    <w:p w:rsidR="000544AE" w:rsidRDefault="000544AE" w:rsidP="0090665B">
      <w:pPr>
        <w:shd w:val="clear" w:color="auto" w:fill="FFFFFF"/>
      </w:pPr>
      <w:r w:rsidRPr="002D08B5">
        <w:tab/>
        <w:t>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е приета с Решение № 94 от 30.05.2013 г. на Общински съвет Пазарджик на основание чл.</w:t>
      </w:r>
      <w:r w:rsidRPr="002D08B5">
        <w:rPr>
          <w:lang w:val="en-US"/>
        </w:rPr>
        <w:t xml:space="preserve"> </w:t>
      </w:r>
      <w:r w:rsidRPr="002D08B5">
        <w:t>167, ал. 2, т. 2 и чл.</w:t>
      </w:r>
      <w:r w:rsidRPr="002D08B5">
        <w:rPr>
          <w:lang w:val="en-US"/>
        </w:rPr>
        <w:t xml:space="preserve"> </w:t>
      </w:r>
      <w:r w:rsidRPr="002D08B5">
        <w:t xml:space="preserve">171 от Закона за движението по пътищата. Тя урежда въпросите относно: основанията за принудителното преместване на паркирано МПС без знанието на неговия собственик или на упълномощен от него водач; работния процес и дейността по принудителното преместване на паркирани МПС; процедурите по освобождаването на принудително преместените МПС и дейността на специализирания паркинг за съхранение; съхранението, отчета и таксуването на принудително преместените МПС; правата и задълженията на служителите от екипите на специализираните автомобили за принудително преместване на МПС, на служителите на специализирания паркинг; на собствениците и упълномощените от тях водачи на принудително преместените МПС. </w:t>
      </w:r>
    </w:p>
    <w:p w:rsidR="000544AE" w:rsidRPr="008146AF" w:rsidRDefault="000544AE" w:rsidP="008146AF">
      <w:pPr>
        <w:rPr>
          <w:b/>
          <w:bCs/>
        </w:rPr>
      </w:pPr>
      <w:r>
        <w:tab/>
      </w:r>
      <w:r w:rsidRPr="00F27350">
        <w:t xml:space="preserve">Във връзка с предприетите действия от Община Пазарджик за осъществяване на дейностите по чл. 167, ал.2, т.2 и чл. 171 от ЗДвП от създаденото към нея административно звено – БМ „Паркинги и охрана”, е необходимо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r w:rsidRPr="008146AF">
        <w:t>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Съгласно Решение № 10224 от 12.07.2012 г. на ВАС по адм. д. № 16429/2011 г.: „общината, с акта на своето създаване - ex lege, придобива качеството на юридическо лице.</w:t>
      </w:r>
      <w:r w:rsidRPr="008146AF">
        <w:rPr>
          <w:b/>
          <w:bCs/>
        </w:rPr>
        <w:t xml:space="preserve"> </w:t>
      </w:r>
      <w:r w:rsidRPr="008146AF">
        <w:t xml:space="preserve">Не е необходимо каквото и да било регистрационно или разрешително производство ...”, „…общината, в качеството си на юридическо лице не може по никакъв начин самата тя да бъде субект на изискванията за издаване на лиценз по смисъла на </w:t>
      </w:r>
      <w:hyperlink r:id="rId6" w:history="1">
        <w:r w:rsidRPr="008146AF">
          <w:rPr>
            <w:rStyle w:val="Hyperlink"/>
            <w:color w:val="auto"/>
            <w:u w:val="none"/>
          </w:rPr>
          <w:t>чл. 7, ал. 2 ЗАвтП</w:t>
        </w:r>
      </w:hyperlink>
      <w:r w:rsidRPr="008146AF">
        <w:t xml:space="preserve">.” Във връзка с изложеното и цитираното решение, се въвеждат промени в действащата наредба. </w:t>
      </w:r>
      <w:r>
        <w:t>Прецизират</w:t>
      </w:r>
      <w:r w:rsidRPr="008146AF">
        <w:t xml:space="preserve"> се текстове от наредбата, с цел съответствие на подзаконовата норма със законовата рамка</w:t>
      </w:r>
      <w:r>
        <w:t>;</w:t>
      </w:r>
      <w:r w:rsidRPr="008146AF">
        <w:t xml:space="preserve"> актуализират </w:t>
      </w:r>
      <w:r>
        <w:t xml:space="preserve">се </w:t>
      </w:r>
      <w:r w:rsidRPr="008146AF">
        <w:t xml:space="preserve">действащите норми от </w:t>
      </w:r>
      <w:r>
        <w:t>Наредбата, съобразно разпоредби, уредени с</w:t>
      </w:r>
      <w:r w:rsidRPr="008146AF">
        <w:t xml:space="preserve"> Наредбата за организацията на движението на територията на община Пазарджик.</w:t>
      </w:r>
    </w:p>
    <w:p w:rsidR="000544AE" w:rsidRPr="008146AF" w:rsidRDefault="000544AE" w:rsidP="00F90759">
      <w:r w:rsidRPr="008146AF">
        <w:tab/>
        <w:t xml:space="preserve">Предложението ще се докладва от Румен Кожухаров – </w:t>
      </w:r>
      <w:r>
        <w:t>Секретар</w:t>
      </w:r>
      <w:r w:rsidRPr="008146AF">
        <w:t xml:space="preserve"> на Община Пазарджик.</w:t>
      </w:r>
    </w:p>
    <w:p w:rsidR="000544AE" w:rsidRPr="008146AF" w:rsidRDefault="000544AE" w:rsidP="0079599E">
      <w:pPr>
        <w:spacing w:before="120"/>
        <w:rPr>
          <w:lang w:val="en-US"/>
        </w:rPr>
      </w:pPr>
      <w:r w:rsidRPr="008146AF">
        <w:rPr>
          <w:b/>
          <w:bCs/>
        </w:rPr>
        <w:tab/>
        <w:t>Приложения:</w:t>
      </w:r>
      <w:r w:rsidRPr="008146AF">
        <w:t xml:space="preserve"> </w:t>
      </w:r>
      <w:r w:rsidRPr="008146AF">
        <w:rPr>
          <w:lang w:val="en-US"/>
        </w:rPr>
        <w:t xml:space="preserve"> </w:t>
      </w:r>
    </w:p>
    <w:p w:rsidR="000544AE" w:rsidRPr="008146AF" w:rsidRDefault="000544AE" w:rsidP="008A4AF0">
      <w:pPr>
        <w:rPr>
          <w:color w:val="000000"/>
          <w:lang w:val="ru-RU"/>
        </w:rPr>
      </w:pPr>
      <w:r w:rsidRPr="008146AF">
        <w:tab/>
        <w:t>1. Предложение за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rsidRPr="008146AF">
        <w:rPr>
          <w:color w:val="000000"/>
        </w:rPr>
        <w:t>.</w:t>
      </w:r>
      <w:r w:rsidRPr="008146AF">
        <w:rPr>
          <w:color w:val="000000"/>
          <w:lang w:val="ru-RU"/>
        </w:rPr>
        <w:t xml:space="preserve"> </w:t>
      </w:r>
    </w:p>
    <w:p w:rsidR="000544AE" w:rsidRPr="008146AF" w:rsidRDefault="000544AE" w:rsidP="008A4AF0">
      <w:pPr>
        <w:rPr>
          <w:color w:val="000000"/>
        </w:rPr>
      </w:pPr>
      <w:r w:rsidRPr="008146AF">
        <w:tab/>
        <w:t xml:space="preserve">2. Мотиви към 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r w:rsidRPr="008146AF">
        <w:rPr>
          <w:color w:val="000000"/>
        </w:rPr>
        <w:t>.</w:t>
      </w:r>
    </w:p>
    <w:p w:rsidR="000544AE" w:rsidRPr="008146AF" w:rsidRDefault="000544AE" w:rsidP="008A4AF0">
      <w:r w:rsidRPr="008146AF">
        <w:rPr>
          <w:b/>
          <w:bCs/>
          <w:lang w:val="ru-RU"/>
        </w:rPr>
        <w:tab/>
      </w:r>
      <w:r w:rsidRPr="008146AF">
        <w:t>3.</w:t>
      </w:r>
      <w:r w:rsidRPr="008146AF">
        <w:rPr>
          <w:color w:val="000000"/>
        </w:rPr>
        <w:t xml:space="preserve"> Доклад </w:t>
      </w:r>
      <w:r w:rsidRPr="008146AF">
        <w:t>от Румен Кожухаров</w:t>
      </w:r>
      <w:r w:rsidRPr="008146AF">
        <w:rPr>
          <w:b/>
          <w:bCs/>
        </w:rPr>
        <w:t xml:space="preserve"> – </w:t>
      </w:r>
      <w:r>
        <w:t>Секретар</w:t>
      </w:r>
      <w:r w:rsidRPr="008146AF">
        <w:t xml:space="preserve"> на Община Пазарджик относно: необходимостта от приемане на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rsidRPr="008146AF">
        <w:rPr>
          <w:color w:val="000000"/>
          <w:lang w:val="ru-RU"/>
        </w:rPr>
        <w:t xml:space="preserve"> </w:t>
      </w:r>
      <w:r w:rsidRPr="008146AF">
        <w:rPr>
          <w:color w:val="000000"/>
        </w:rPr>
        <w:t>.</w:t>
      </w:r>
    </w:p>
    <w:p w:rsidR="000544AE" w:rsidRPr="008146AF" w:rsidRDefault="000544AE" w:rsidP="008A4AF0">
      <w:r w:rsidRPr="008146AF">
        <w:t xml:space="preserve">        </w:t>
      </w:r>
      <w:r w:rsidRPr="008146AF">
        <w:tab/>
        <w:t>4.</w:t>
      </w:r>
      <w:r w:rsidRPr="008146AF">
        <w:rPr>
          <w:b/>
          <w:bCs/>
        </w:rPr>
        <w:t xml:space="preserve"> </w:t>
      </w:r>
      <w:r w:rsidRPr="008146AF">
        <w:t>Проект на решение.</w:t>
      </w:r>
    </w:p>
    <w:p w:rsidR="000544AE" w:rsidRPr="008146AF" w:rsidRDefault="000544AE" w:rsidP="008A4AF0">
      <w:pPr>
        <w:rPr>
          <w:kern w:val="36"/>
        </w:rPr>
      </w:pPr>
      <w:r w:rsidRPr="008146AF">
        <w:rPr>
          <w:b/>
          <w:bCs/>
        </w:rPr>
        <w:tab/>
      </w:r>
      <w:r w:rsidRPr="008146AF">
        <w:t>5. Проект на</w:t>
      </w:r>
      <w:r w:rsidRPr="008146AF">
        <w:rPr>
          <w:b/>
          <w:bCs/>
        </w:rPr>
        <w:t xml:space="preserve"> </w:t>
      </w:r>
      <w:r w:rsidRPr="008146AF">
        <w:t>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t xml:space="preserve"> – Приложение № 1</w:t>
      </w:r>
      <w:r w:rsidRPr="008146AF">
        <w:rPr>
          <w:color w:val="000000"/>
        </w:rPr>
        <w:t>.</w:t>
      </w:r>
    </w:p>
    <w:p w:rsidR="000544AE" w:rsidRPr="008146AF" w:rsidRDefault="000544AE" w:rsidP="008A4AF0">
      <w:pPr>
        <w:rPr>
          <w:color w:val="000000"/>
        </w:rPr>
      </w:pPr>
      <w:r w:rsidRPr="008146AF">
        <w:tab/>
      </w:r>
      <w:r w:rsidRPr="008146AF">
        <w:rPr>
          <w:color w:val="000000"/>
          <w:lang w:val="ru-RU"/>
        </w:rPr>
        <w:t>6.</w:t>
      </w:r>
      <w:r w:rsidRPr="008146AF">
        <w:rPr>
          <w:color w:val="000000"/>
        </w:rPr>
        <w:t xml:space="preserve"> Частична предварителна оценка на въздействието.</w:t>
      </w:r>
    </w:p>
    <w:p w:rsidR="000544AE" w:rsidRPr="008146AF" w:rsidRDefault="000544AE" w:rsidP="008A4AF0">
      <w:r w:rsidRPr="008146AF">
        <w:rPr>
          <w:color w:val="000000"/>
        </w:rPr>
        <w:tab/>
        <w:t xml:space="preserve">7. Протокол </w:t>
      </w:r>
      <w:r w:rsidRPr="008146AF">
        <w:t xml:space="preserve">от обществената консултация. </w:t>
      </w:r>
    </w:p>
    <w:p w:rsidR="000544AE" w:rsidRPr="008146AF" w:rsidRDefault="000544AE" w:rsidP="008A4AF0">
      <w:r w:rsidRPr="008146AF">
        <w:tab/>
        <w:t>8. Справка за направените и неприети предложения от обществената консултация.</w:t>
      </w:r>
    </w:p>
    <w:p w:rsidR="000544AE" w:rsidRDefault="000544AE" w:rsidP="008A4AF0"/>
    <w:p w:rsidR="000544AE" w:rsidRDefault="000544AE" w:rsidP="008A4AF0"/>
    <w:p w:rsidR="000544AE" w:rsidRPr="00C4427F" w:rsidRDefault="000544AE" w:rsidP="008A4AF0">
      <w:pPr>
        <w:rPr>
          <w:sz w:val="2"/>
          <w:szCs w:val="2"/>
        </w:rPr>
      </w:pPr>
    </w:p>
    <w:p w:rsidR="000544AE" w:rsidRDefault="000544AE" w:rsidP="008A4AF0"/>
    <w:p w:rsidR="000544AE" w:rsidRPr="003068A1" w:rsidRDefault="000544AE" w:rsidP="008A4AF0"/>
    <w:p w:rsidR="000544AE" w:rsidRPr="003068A1" w:rsidRDefault="000544AE" w:rsidP="008A4AF0">
      <w:pPr>
        <w:rPr>
          <w:b/>
          <w:bCs/>
        </w:rPr>
      </w:pPr>
    </w:p>
    <w:p w:rsidR="000544AE" w:rsidRPr="00C4427F" w:rsidRDefault="000544AE" w:rsidP="008A4AF0">
      <w:pPr>
        <w:rPr>
          <w:b/>
          <w:bCs/>
          <w:sz w:val="2"/>
          <w:szCs w:val="2"/>
        </w:rPr>
      </w:pPr>
    </w:p>
    <w:p w:rsidR="000544AE" w:rsidRPr="003068A1" w:rsidRDefault="000544AE" w:rsidP="00155675">
      <w:pPr>
        <w:spacing w:before="120" w:after="120"/>
        <w:rPr>
          <w:b/>
          <w:bCs/>
        </w:rPr>
      </w:pPr>
      <w:r w:rsidRPr="003068A1">
        <w:rPr>
          <w:b/>
          <w:bCs/>
        </w:rPr>
        <w:t>ТОДОР ПОПОВ</w:t>
      </w:r>
    </w:p>
    <w:p w:rsidR="000544AE" w:rsidRPr="003068A1" w:rsidRDefault="000544AE" w:rsidP="00945CB1">
      <w:pPr>
        <w:spacing w:before="120"/>
      </w:pPr>
      <w:r w:rsidRPr="003068A1">
        <w:rPr>
          <w:i/>
          <w:iCs/>
        </w:rPr>
        <w:t>Кмет на Община Пазарджик,</w:t>
      </w:r>
    </w:p>
    <w:p w:rsidR="000544AE" w:rsidRDefault="000544AE" w:rsidP="008A4AF0">
      <w:pPr>
        <w:pStyle w:val="Subtitle"/>
        <w:jc w:val="both"/>
        <w:rPr>
          <w:b w:val="0"/>
          <w:bCs w:val="0"/>
          <w:i/>
          <w:iCs/>
          <w:sz w:val="24"/>
          <w:szCs w:val="24"/>
        </w:rPr>
      </w:pPr>
    </w:p>
    <w:p w:rsidR="000544AE" w:rsidRPr="005F232F" w:rsidRDefault="000544AE" w:rsidP="008A4AF0">
      <w:pPr>
        <w:pStyle w:val="Subtitle"/>
        <w:jc w:val="both"/>
        <w:rPr>
          <w:b w:val="0"/>
          <w:bCs w:val="0"/>
          <w:i/>
          <w:iCs/>
          <w:color w:val="FFFFFF"/>
          <w:sz w:val="24"/>
          <w:szCs w:val="24"/>
        </w:rPr>
      </w:pPr>
    </w:p>
    <w:p w:rsidR="000544AE" w:rsidRPr="005F232F" w:rsidRDefault="000544AE" w:rsidP="008A4AF0">
      <w:pPr>
        <w:pStyle w:val="Subtitle"/>
        <w:jc w:val="both"/>
        <w:rPr>
          <w:b w:val="0"/>
          <w:bCs w:val="0"/>
          <w:i/>
          <w:iCs/>
          <w:color w:val="FFFFFF"/>
          <w:sz w:val="2"/>
          <w:szCs w:val="2"/>
        </w:rPr>
      </w:pPr>
    </w:p>
    <w:p w:rsidR="000544AE" w:rsidRPr="00283A3A" w:rsidRDefault="000544AE" w:rsidP="008A4AF0">
      <w:pPr>
        <w:pStyle w:val="Subtitle"/>
        <w:jc w:val="both"/>
        <w:rPr>
          <w:b w:val="0"/>
          <w:bCs w:val="0"/>
          <w:sz w:val="24"/>
          <w:szCs w:val="24"/>
        </w:rPr>
      </w:pPr>
      <w:r w:rsidRPr="00283A3A">
        <w:rPr>
          <w:b w:val="0"/>
          <w:bCs w:val="0"/>
          <w:i/>
          <w:iCs/>
          <w:sz w:val="24"/>
          <w:szCs w:val="24"/>
        </w:rPr>
        <w:t>Съгласувал:</w:t>
      </w:r>
      <w:r w:rsidRPr="00283A3A">
        <w:rPr>
          <w:b w:val="0"/>
          <w:bCs w:val="0"/>
          <w:sz w:val="24"/>
          <w:szCs w:val="24"/>
        </w:rPr>
        <w:t xml:space="preserve"> </w:t>
      </w:r>
    </w:p>
    <w:p w:rsidR="000544AE" w:rsidRPr="00283A3A" w:rsidRDefault="000544AE" w:rsidP="00C4427F">
      <w:pPr>
        <w:pStyle w:val="Subtitle"/>
        <w:spacing w:before="60" w:after="60"/>
        <w:jc w:val="both"/>
        <w:rPr>
          <w:b w:val="0"/>
          <w:bCs w:val="0"/>
          <w:sz w:val="24"/>
          <w:szCs w:val="24"/>
        </w:rPr>
      </w:pPr>
      <w:r w:rsidRPr="00283A3A">
        <w:rPr>
          <w:b w:val="0"/>
          <w:bCs w:val="0"/>
          <w:sz w:val="24"/>
          <w:szCs w:val="24"/>
        </w:rPr>
        <w:t xml:space="preserve">Румен Кожухаров </w:t>
      </w:r>
    </w:p>
    <w:p w:rsidR="000544AE" w:rsidRPr="00283A3A" w:rsidRDefault="000544AE" w:rsidP="008A4AF0">
      <w:pPr>
        <w:rPr>
          <w:i/>
          <w:iCs/>
          <w:lang w:eastAsia="en-US"/>
        </w:rPr>
      </w:pPr>
      <w:r w:rsidRPr="00283A3A">
        <w:rPr>
          <w:i/>
          <w:iCs/>
          <w:lang w:eastAsia="en-US"/>
        </w:rPr>
        <w:t>Секретар на Община Пазарджик</w:t>
      </w:r>
    </w:p>
    <w:p w:rsidR="000544AE" w:rsidRPr="00283A3A" w:rsidRDefault="000544AE" w:rsidP="009E5B1C">
      <w:pPr>
        <w:pStyle w:val="Subtitle"/>
        <w:jc w:val="both"/>
        <w:rPr>
          <w:b w:val="0"/>
          <w:bCs w:val="0"/>
          <w:i/>
          <w:iCs/>
          <w:sz w:val="2"/>
          <w:szCs w:val="2"/>
        </w:rPr>
      </w:pPr>
      <w:r w:rsidRPr="00283A3A">
        <w:rPr>
          <w:b w:val="0"/>
          <w:bCs w:val="0"/>
          <w:i/>
          <w:iCs/>
          <w:sz w:val="2"/>
          <w:szCs w:val="2"/>
        </w:rPr>
        <w:t xml:space="preserve">  </w:t>
      </w:r>
    </w:p>
    <w:p w:rsidR="000544AE" w:rsidRPr="00283A3A" w:rsidRDefault="000544AE" w:rsidP="009E5B1C">
      <w:pPr>
        <w:pStyle w:val="Subtitle"/>
        <w:jc w:val="both"/>
        <w:rPr>
          <w:b w:val="0"/>
          <w:bCs w:val="0"/>
          <w:i/>
          <w:iCs/>
          <w:sz w:val="24"/>
          <w:szCs w:val="24"/>
        </w:rPr>
      </w:pPr>
    </w:p>
    <w:p w:rsidR="000544AE" w:rsidRPr="00283A3A" w:rsidRDefault="000544AE" w:rsidP="009E5B1C">
      <w:pPr>
        <w:pStyle w:val="Subtitle"/>
        <w:jc w:val="both"/>
        <w:rPr>
          <w:b w:val="0"/>
          <w:bCs w:val="0"/>
          <w:i/>
          <w:iCs/>
          <w:sz w:val="10"/>
          <w:szCs w:val="10"/>
        </w:rPr>
      </w:pPr>
    </w:p>
    <w:p w:rsidR="000544AE" w:rsidRPr="00283A3A" w:rsidRDefault="000544AE" w:rsidP="009E5B1C">
      <w:pPr>
        <w:pStyle w:val="Subtitle"/>
        <w:jc w:val="both"/>
        <w:rPr>
          <w:b w:val="0"/>
          <w:bCs w:val="0"/>
          <w:i/>
          <w:iCs/>
          <w:sz w:val="24"/>
          <w:szCs w:val="24"/>
        </w:rPr>
      </w:pPr>
      <w:r w:rsidRPr="00283A3A">
        <w:rPr>
          <w:b w:val="0"/>
          <w:bCs w:val="0"/>
          <w:i/>
          <w:iCs/>
          <w:sz w:val="24"/>
          <w:szCs w:val="24"/>
        </w:rPr>
        <w:t>Дирекция „ПО”:</w:t>
      </w:r>
    </w:p>
    <w:p w:rsidR="000544AE" w:rsidRPr="00283A3A" w:rsidRDefault="000544AE" w:rsidP="008A4AF0">
      <w:pPr>
        <w:rPr>
          <w:b/>
          <w:bCs/>
          <w:highlight w:val="yellow"/>
        </w:rPr>
      </w:pPr>
    </w:p>
    <w:p w:rsidR="000544AE" w:rsidRPr="00283A3A" w:rsidRDefault="000544AE" w:rsidP="008A4AF0">
      <w:pPr>
        <w:rPr>
          <w:b/>
          <w:bCs/>
        </w:rPr>
      </w:pPr>
      <w:r w:rsidRPr="00283A3A">
        <w:rPr>
          <w:b/>
          <w:bCs/>
        </w:rPr>
        <w:t xml:space="preserve">ДО ПРЕДСЕДАТЕЛЯ НА </w:t>
      </w:r>
    </w:p>
    <w:p w:rsidR="000544AE" w:rsidRPr="00283A3A" w:rsidRDefault="000544AE" w:rsidP="008A4AF0">
      <w:pPr>
        <w:rPr>
          <w:b/>
          <w:bCs/>
        </w:rPr>
      </w:pPr>
      <w:r w:rsidRPr="00283A3A">
        <w:rPr>
          <w:b/>
          <w:bCs/>
        </w:rPr>
        <w:t>ОБЩИНСКИ СЪВЕТ</w:t>
      </w:r>
    </w:p>
    <w:p w:rsidR="000544AE" w:rsidRPr="00283A3A" w:rsidRDefault="000544AE" w:rsidP="008A4AF0">
      <w:pPr>
        <w:rPr>
          <w:b/>
          <w:bCs/>
        </w:rPr>
      </w:pPr>
      <w:r w:rsidRPr="00283A3A">
        <w:rPr>
          <w:b/>
          <w:bCs/>
        </w:rPr>
        <w:t>ПАЗАРДЖИК</w:t>
      </w:r>
    </w:p>
    <w:p w:rsidR="000544AE" w:rsidRPr="00283A3A" w:rsidRDefault="000544AE" w:rsidP="004C59A6">
      <w:pPr>
        <w:spacing w:after="120"/>
        <w:rPr>
          <w:b/>
          <w:bCs/>
        </w:rPr>
      </w:pPr>
    </w:p>
    <w:p w:rsidR="000544AE" w:rsidRPr="00283A3A" w:rsidRDefault="000544AE" w:rsidP="004C59A6">
      <w:pPr>
        <w:spacing w:before="120" w:after="120"/>
        <w:jc w:val="center"/>
        <w:rPr>
          <w:b/>
          <w:bCs/>
        </w:rPr>
      </w:pPr>
      <w:r w:rsidRPr="00283A3A">
        <w:rPr>
          <w:b/>
          <w:bCs/>
        </w:rPr>
        <w:t xml:space="preserve">П Р Е Д Л О Ж Е Н И Е </w:t>
      </w:r>
    </w:p>
    <w:p w:rsidR="000544AE" w:rsidRPr="00283A3A" w:rsidRDefault="000544AE" w:rsidP="004C59A6">
      <w:pPr>
        <w:spacing w:before="120" w:after="120"/>
        <w:jc w:val="center"/>
        <w:rPr>
          <w:b/>
          <w:bCs/>
        </w:rPr>
      </w:pPr>
      <w:r w:rsidRPr="00283A3A">
        <w:rPr>
          <w:b/>
          <w:bCs/>
        </w:rPr>
        <w:t xml:space="preserve">от Тодор Попов – Кмет на Община Пазарджик </w:t>
      </w:r>
    </w:p>
    <w:p w:rsidR="000544AE" w:rsidRPr="00283A3A" w:rsidRDefault="000544AE" w:rsidP="008A4AF0">
      <w:pPr>
        <w:jc w:val="center"/>
        <w:rPr>
          <w:b/>
          <w:bCs/>
        </w:rPr>
      </w:pPr>
    </w:p>
    <w:p w:rsidR="000544AE" w:rsidRPr="003068A1" w:rsidRDefault="000544AE" w:rsidP="004C59A6">
      <w:pPr>
        <w:spacing w:before="120" w:after="120"/>
        <w:ind w:firstLine="720"/>
      </w:pPr>
      <w:r w:rsidRPr="00283A3A">
        <w:rPr>
          <w:b/>
          <w:bCs/>
        </w:rPr>
        <w:t>ОТНОСНО:</w:t>
      </w:r>
      <w:r w:rsidRPr="00283A3A">
        <w:t xml:space="preserve"> Приемане на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w:t>
      </w:r>
      <w:r w:rsidRPr="003068A1">
        <w:t xml:space="preserve"> от тях водачи</w:t>
      </w:r>
    </w:p>
    <w:p w:rsidR="000544AE" w:rsidRPr="003068A1" w:rsidRDefault="000544AE" w:rsidP="008A4AF0">
      <w:pPr>
        <w:ind w:firstLine="720"/>
        <w:rPr>
          <w:b/>
          <w:bCs/>
        </w:rPr>
      </w:pPr>
    </w:p>
    <w:p w:rsidR="000544AE" w:rsidRPr="003068A1" w:rsidRDefault="000544AE" w:rsidP="008A4AF0">
      <w:pPr>
        <w:ind w:firstLine="720"/>
        <w:rPr>
          <w:b/>
          <w:bCs/>
        </w:rPr>
      </w:pPr>
      <w:r w:rsidRPr="003068A1">
        <w:rPr>
          <w:b/>
          <w:bCs/>
        </w:rPr>
        <w:t>УВАЖАЕМИ ГОСПОДИН ПРЕДСЕДАТЕЛ,</w:t>
      </w:r>
    </w:p>
    <w:p w:rsidR="000544AE" w:rsidRPr="003068A1" w:rsidRDefault="000544AE" w:rsidP="008A4AF0">
      <w:pPr>
        <w:ind w:firstLine="720"/>
        <w:rPr>
          <w:b/>
          <w:bCs/>
        </w:rPr>
      </w:pPr>
    </w:p>
    <w:p w:rsidR="000544AE" w:rsidRPr="003068A1" w:rsidRDefault="000544AE" w:rsidP="008A4AF0">
      <w:pPr>
        <w:rPr>
          <w:color w:val="000000"/>
        </w:rPr>
      </w:pPr>
      <w:r w:rsidRPr="003068A1">
        <w:tab/>
        <w:t xml:space="preserve">При изработването на предложения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r w:rsidRPr="003068A1">
        <w:rPr>
          <w:color w:val="000000"/>
        </w:rPr>
        <w:t>бяха спазени изискванията на Закона за нормативните актове.</w:t>
      </w:r>
    </w:p>
    <w:p w:rsidR="000544AE" w:rsidRPr="003068A1" w:rsidRDefault="000544AE" w:rsidP="004B08EF">
      <w:pPr>
        <w:ind w:firstLine="708"/>
        <w:rPr>
          <w:color w:val="000000"/>
        </w:rPr>
      </w:pPr>
      <w:r w:rsidRPr="003068A1">
        <w:rPr>
          <w:color w:val="000000"/>
        </w:rPr>
        <w:t xml:space="preserve">На  </w:t>
      </w:r>
      <w:r>
        <w:rPr>
          <w:color w:val="000000"/>
        </w:rPr>
        <w:t>22.05.</w:t>
      </w:r>
      <w:r w:rsidRPr="003068A1">
        <w:rPr>
          <w:color w:val="000000"/>
        </w:rPr>
        <w:t xml:space="preserve">2020 г. на интернет страниците на Oбщина Пазарджик и на Общински съвет – Пазарджик беше публикуван проектът на Наредба за изменение и допълнение на </w:t>
      </w:r>
      <w:r w:rsidRPr="003068A1">
        <w:t>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rsidRPr="003068A1">
        <w:rPr>
          <w:color w:val="000000"/>
        </w:rPr>
        <w:t xml:space="preserve"> и </w:t>
      </w:r>
      <w:hyperlink r:id="rId7" w:history="1">
        <w:r w:rsidRPr="003068A1">
          <w:rPr>
            <w:rStyle w:val="Hyperlink"/>
            <w:color w:val="auto"/>
            <w:u w:val="none"/>
          </w:rPr>
          <w:t xml:space="preserve">мотивите </w:t>
        </w:r>
      </w:hyperlink>
      <w:r w:rsidRPr="003068A1">
        <w:rPr>
          <w:color w:val="000000"/>
        </w:rPr>
        <w:t>за необходимостта от приемане на същия.</w:t>
      </w:r>
    </w:p>
    <w:p w:rsidR="000544AE" w:rsidRPr="003068A1" w:rsidRDefault="000544AE" w:rsidP="008A4AF0">
      <w:pPr>
        <w:ind w:firstLine="708"/>
        <w:rPr>
          <w:color w:val="000000"/>
        </w:rPr>
      </w:pPr>
      <w:r w:rsidRPr="003068A1">
        <w:rPr>
          <w:color w:val="000000"/>
        </w:rPr>
        <w:t xml:space="preserve">Със съобщение от </w:t>
      </w:r>
      <w:r>
        <w:rPr>
          <w:color w:val="000000"/>
        </w:rPr>
        <w:t>22.05.</w:t>
      </w:r>
      <w:r w:rsidRPr="003068A1">
        <w:rPr>
          <w:color w:val="000000"/>
        </w:rPr>
        <w:t xml:space="preserve">2020г. на интернет страниците на Общината и на Общинския съвет бяха уведомени всички заинтересовани лица, че в 30-дневен срок от публикуване на съобщението могат да подадат своите предложения, становища относно така предложения проект на нормативния акт в деловодството на Община Пазарджик, 4400 - гр. Пазарджик, бул. </w:t>
      </w:r>
      <w:r>
        <w:rPr>
          <w:color w:val="000000"/>
        </w:rPr>
        <w:t>„</w:t>
      </w:r>
      <w:r w:rsidRPr="003068A1">
        <w:rPr>
          <w:color w:val="000000"/>
        </w:rPr>
        <w:t xml:space="preserve">България” № 2 и на имейл  адрес: </w:t>
      </w:r>
      <w:hyperlink r:id="rId8" w:history="1">
        <w:r w:rsidRPr="003068A1">
          <w:rPr>
            <w:rStyle w:val="Hyperlink"/>
          </w:rPr>
          <w:t>secretary@pazardjik.bg</w:t>
        </w:r>
      </w:hyperlink>
      <w:r w:rsidRPr="003068A1">
        <w:rPr>
          <w:rStyle w:val="st"/>
        </w:rPr>
        <w:t>.</w:t>
      </w:r>
      <w:r w:rsidRPr="003068A1">
        <w:rPr>
          <w:color w:val="000000"/>
        </w:rPr>
        <w:t xml:space="preserve"> </w:t>
      </w:r>
    </w:p>
    <w:p w:rsidR="000544AE" w:rsidRPr="003068A1" w:rsidRDefault="000544AE" w:rsidP="008A4AF0">
      <w:pPr>
        <w:ind w:firstLine="708"/>
        <w:rPr>
          <w:color w:val="000000"/>
        </w:rPr>
      </w:pPr>
      <w:r w:rsidRPr="003068A1">
        <w:t xml:space="preserve">В процеса по изработване на проекта на Наредбата, със съобщение на интернет страниците на Общината и на Общинския съвет, беше насрочена обществена консултация </w:t>
      </w:r>
      <w:r w:rsidRPr="003068A1">
        <w:rPr>
          <w:color w:val="000000"/>
        </w:rPr>
        <w:t>с гражданите и юридическите лица,</w:t>
      </w:r>
      <w:r w:rsidRPr="003068A1">
        <w:t xml:space="preserve"> която се проведе н</w:t>
      </w:r>
      <w:r w:rsidRPr="003068A1">
        <w:rPr>
          <w:color w:val="000000"/>
        </w:rPr>
        <w:t xml:space="preserve">а ...………… 2020 г. </w:t>
      </w:r>
    </w:p>
    <w:p w:rsidR="000544AE" w:rsidRPr="003068A1" w:rsidRDefault="000544AE" w:rsidP="008A4AF0">
      <w:pPr>
        <w:ind w:firstLine="708"/>
        <w:rPr>
          <w:color w:val="000000"/>
        </w:rPr>
      </w:pPr>
      <w:r w:rsidRPr="003068A1">
        <w:t>След приключването на обществената консултация и преди приемането на Наредбата на интернет страниците на Общината и на Общинския съвет беше публикувана справка за постъпилите предложения заедно с обосновка за неприетите предложения.</w:t>
      </w:r>
    </w:p>
    <w:p w:rsidR="000544AE" w:rsidRPr="003068A1" w:rsidRDefault="000544AE" w:rsidP="008A4AF0">
      <w:r w:rsidRPr="003068A1">
        <w:rPr>
          <w:color w:val="000000"/>
        </w:rPr>
        <w:tab/>
      </w:r>
      <w:r w:rsidRPr="003068A1">
        <w:t>Преди внасянето на проекта на Наредбата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за приемане от компетентния орган (Общинският съвет), същият беше публикуван на интернет страниците на Общината и на Общинския съвет, заедно с мотиви, доклад, частична предварителна оценка на въздействието на наредбата и справка за направените приети и неприети предложения.</w:t>
      </w:r>
    </w:p>
    <w:p w:rsidR="000544AE" w:rsidRPr="003068A1" w:rsidRDefault="000544AE" w:rsidP="008A4AF0">
      <w:pPr>
        <w:pStyle w:val="firstline"/>
        <w:spacing w:before="0" w:beforeAutospacing="0" w:after="0" w:afterAutospacing="0"/>
        <w:ind w:firstLine="708"/>
      </w:pPr>
      <w:r w:rsidRPr="003068A1">
        <w:t>Предвид на изложеното е необходимо изменение и допълнение на сега действащата Наредба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за да бъде приведена в съответствие с нормите на действащото законодателство.</w:t>
      </w:r>
    </w:p>
    <w:p w:rsidR="000544AE" w:rsidRPr="003068A1" w:rsidRDefault="000544AE" w:rsidP="008A4AF0">
      <w:pPr>
        <w:pStyle w:val="BodyText"/>
        <w:ind w:firstLine="720"/>
      </w:pPr>
      <w:r w:rsidRPr="003068A1">
        <w:t xml:space="preserve">Поради горното и на основание </w:t>
      </w:r>
      <w:r w:rsidRPr="003068A1">
        <w:rPr>
          <w:color w:val="000000"/>
        </w:rPr>
        <w:t xml:space="preserve">чл. 21, ал. 2 от ЗМСМА и </w:t>
      </w:r>
      <w:r w:rsidRPr="003068A1">
        <w:t>чл. 79 АПК,</w:t>
      </w:r>
    </w:p>
    <w:p w:rsidR="000544AE" w:rsidRPr="003068A1" w:rsidRDefault="000544AE" w:rsidP="008A4AF0">
      <w:pPr>
        <w:shd w:val="clear" w:color="auto" w:fill="FFFFFF"/>
        <w:ind w:firstLine="709"/>
        <w:jc w:val="center"/>
        <w:rPr>
          <w:b/>
          <w:bCs/>
          <w:color w:val="000000"/>
          <w:spacing w:val="5"/>
          <w:lang w:val="ru-RU"/>
        </w:rPr>
      </w:pPr>
    </w:p>
    <w:p w:rsidR="000544AE" w:rsidRPr="003068A1" w:rsidRDefault="000544AE" w:rsidP="008A4AF0">
      <w:pPr>
        <w:shd w:val="clear" w:color="auto" w:fill="FFFFFF"/>
        <w:ind w:firstLine="709"/>
        <w:jc w:val="center"/>
        <w:rPr>
          <w:b/>
          <w:bCs/>
          <w:color w:val="000000"/>
          <w:spacing w:val="5"/>
        </w:rPr>
      </w:pPr>
      <w:r w:rsidRPr="003068A1">
        <w:rPr>
          <w:b/>
          <w:bCs/>
          <w:color w:val="000000"/>
          <w:spacing w:val="5"/>
        </w:rPr>
        <w:t>П Р Е Д Л А Г А М :</w:t>
      </w:r>
    </w:p>
    <w:p w:rsidR="000544AE" w:rsidRPr="003068A1" w:rsidRDefault="000544AE" w:rsidP="008A4AF0">
      <w:pPr>
        <w:shd w:val="clear" w:color="auto" w:fill="FFFFFF"/>
        <w:ind w:firstLine="709"/>
        <w:jc w:val="center"/>
        <w:rPr>
          <w:color w:val="000000"/>
          <w:spacing w:val="5"/>
        </w:rPr>
      </w:pPr>
    </w:p>
    <w:p w:rsidR="000544AE" w:rsidRPr="003068A1" w:rsidRDefault="000544AE" w:rsidP="008A4AF0">
      <w:pPr>
        <w:shd w:val="clear" w:color="auto" w:fill="FFFFFF"/>
        <w:ind w:firstLine="709"/>
        <w:rPr>
          <w:color w:val="000000"/>
          <w:spacing w:val="5"/>
        </w:rPr>
      </w:pPr>
      <w:r w:rsidRPr="003068A1">
        <w:rPr>
          <w:color w:val="000000"/>
          <w:spacing w:val="5"/>
        </w:rPr>
        <w:t>Общинският съвет да обсъди и приеме предложения проект за решение.</w:t>
      </w:r>
    </w:p>
    <w:p w:rsidR="000544AE" w:rsidRPr="003068A1" w:rsidRDefault="000544AE" w:rsidP="008A4AF0">
      <w:pPr>
        <w:shd w:val="clear" w:color="auto" w:fill="FFFFFF"/>
        <w:spacing w:line="274" w:lineRule="exact"/>
        <w:rPr>
          <w:color w:val="000000"/>
          <w:spacing w:val="5"/>
        </w:rPr>
      </w:pPr>
    </w:p>
    <w:p w:rsidR="000544AE" w:rsidRPr="003068A1" w:rsidRDefault="000544AE" w:rsidP="008A4AF0">
      <w:pPr>
        <w:shd w:val="clear" w:color="auto" w:fill="FFFFFF"/>
        <w:spacing w:line="274" w:lineRule="exact"/>
        <w:rPr>
          <w:color w:val="000000"/>
          <w:spacing w:val="5"/>
        </w:rPr>
      </w:pPr>
    </w:p>
    <w:p w:rsidR="000544AE" w:rsidRPr="003068A1" w:rsidRDefault="000544AE" w:rsidP="004C59A6">
      <w:pPr>
        <w:spacing w:before="240" w:after="240"/>
        <w:rPr>
          <w:b/>
          <w:bCs/>
        </w:rPr>
      </w:pPr>
      <w:r w:rsidRPr="003068A1">
        <w:rPr>
          <w:b/>
          <w:bCs/>
        </w:rPr>
        <w:t>ТОДОР ПОПОВ</w:t>
      </w:r>
    </w:p>
    <w:p w:rsidR="000544AE" w:rsidRPr="003068A1" w:rsidRDefault="000544AE" w:rsidP="008A4AF0">
      <w:pPr>
        <w:rPr>
          <w:i/>
          <w:iCs/>
        </w:rPr>
      </w:pPr>
      <w:r w:rsidRPr="003068A1">
        <w:rPr>
          <w:i/>
          <w:iCs/>
        </w:rPr>
        <w:t>Кмет на Община Пазарджик</w:t>
      </w:r>
    </w:p>
    <w:p w:rsidR="000544AE" w:rsidRPr="003068A1" w:rsidRDefault="000544AE" w:rsidP="008A4AF0">
      <w:pPr>
        <w:rPr>
          <w:b/>
          <w:bCs/>
        </w:rPr>
      </w:pPr>
    </w:p>
    <w:p w:rsidR="000544AE" w:rsidRPr="003068A1" w:rsidRDefault="000544AE" w:rsidP="0070562A">
      <w:pPr>
        <w:shd w:val="clear" w:color="auto" w:fill="FFFFFF"/>
        <w:spacing w:line="274" w:lineRule="exact"/>
        <w:ind w:left="7080" w:firstLine="120"/>
        <w:rPr>
          <w:color w:val="000000"/>
          <w:spacing w:val="5"/>
        </w:rPr>
      </w:pPr>
      <w:r w:rsidRPr="003068A1">
        <w:rPr>
          <w:b/>
          <w:bCs/>
        </w:rPr>
        <w:t xml:space="preserve">   </w:t>
      </w:r>
      <w:r w:rsidRPr="003068A1">
        <w:rPr>
          <w:b/>
          <w:bCs/>
        </w:rPr>
        <w:br w:type="page"/>
      </w:r>
      <w:r w:rsidRPr="003068A1">
        <w:rPr>
          <w:color w:val="000000"/>
          <w:spacing w:val="5"/>
          <w:lang w:val="ru-RU"/>
        </w:rPr>
        <w:tab/>
      </w:r>
      <w:r w:rsidRPr="003068A1">
        <w:rPr>
          <w:color w:val="000000"/>
          <w:spacing w:val="5"/>
          <w:lang w:val="ru-RU"/>
        </w:rPr>
        <w:tab/>
      </w:r>
      <w:r w:rsidRPr="003068A1">
        <w:rPr>
          <w:color w:val="000000"/>
          <w:spacing w:val="5"/>
        </w:rPr>
        <w:t>ПРОЕКТ!</w:t>
      </w:r>
    </w:p>
    <w:p w:rsidR="000544AE" w:rsidRPr="003068A1" w:rsidRDefault="000544AE" w:rsidP="0070562A">
      <w:pPr>
        <w:jc w:val="center"/>
        <w:rPr>
          <w:b/>
          <w:bCs/>
        </w:rPr>
      </w:pPr>
    </w:p>
    <w:p w:rsidR="000544AE" w:rsidRPr="003068A1" w:rsidRDefault="000544AE" w:rsidP="0070562A">
      <w:pPr>
        <w:jc w:val="center"/>
        <w:rPr>
          <w:b/>
          <w:bCs/>
        </w:rPr>
      </w:pPr>
    </w:p>
    <w:p w:rsidR="000544AE" w:rsidRPr="003068A1" w:rsidRDefault="000544AE" w:rsidP="0070562A">
      <w:pPr>
        <w:jc w:val="center"/>
        <w:rPr>
          <w:b/>
          <w:bCs/>
        </w:rPr>
      </w:pPr>
    </w:p>
    <w:p w:rsidR="000544AE" w:rsidRPr="003068A1" w:rsidRDefault="000544AE" w:rsidP="0070562A">
      <w:pPr>
        <w:jc w:val="center"/>
        <w:rPr>
          <w:b/>
          <w:bCs/>
        </w:rPr>
      </w:pPr>
      <w:r w:rsidRPr="003068A1">
        <w:rPr>
          <w:b/>
          <w:bCs/>
        </w:rPr>
        <w:t>Р  Е  Ш  Е  Н  И  Е</w:t>
      </w:r>
    </w:p>
    <w:p w:rsidR="000544AE" w:rsidRPr="003068A1" w:rsidRDefault="000544AE" w:rsidP="0070562A">
      <w:pPr>
        <w:jc w:val="center"/>
      </w:pPr>
    </w:p>
    <w:p w:rsidR="000544AE" w:rsidRPr="003068A1" w:rsidRDefault="000544AE" w:rsidP="0070562A">
      <w:pPr>
        <w:jc w:val="center"/>
      </w:pPr>
      <w:r w:rsidRPr="003068A1">
        <w:t>№ ...........</w:t>
      </w:r>
    </w:p>
    <w:p w:rsidR="000544AE" w:rsidRPr="003068A1" w:rsidRDefault="000544AE" w:rsidP="0070562A">
      <w:pPr>
        <w:jc w:val="center"/>
      </w:pPr>
      <w:r w:rsidRPr="003068A1">
        <w:t>на Общински съвет - Пазарджик, взето на</w:t>
      </w:r>
    </w:p>
    <w:p w:rsidR="000544AE" w:rsidRPr="003068A1" w:rsidRDefault="000544AE" w:rsidP="0070562A">
      <w:pPr>
        <w:jc w:val="center"/>
      </w:pPr>
      <w:r w:rsidRPr="003068A1">
        <w:t>заседанието му, проведено на ................, с</w:t>
      </w:r>
    </w:p>
    <w:p w:rsidR="000544AE" w:rsidRPr="003068A1" w:rsidRDefault="000544AE" w:rsidP="0070562A">
      <w:pPr>
        <w:jc w:val="center"/>
      </w:pPr>
      <w:r w:rsidRPr="003068A1">
        <w:t>Протокол № ......</w:t>
      </w:r>
    </w:p>
    <w:p w:rsidR="000544AE" w:rsidRPr="003068A1" w:rsidRDefault="000544AE" w:rsidP="0070562A">
      <w:pPr>
        <w:jc w:val="center"/>
        <w:rPr>
          <w:lang w:val="en-US"/>
        </w:rPr>
      </w:pPr>
    </w:p>
    <w:p w:rsidR="000544AE" w:rsidRPr="003068A1" w:rsidRDefault="000544AE" w:rsidP="0070562A">
      <w:pPr>
        <w:jc w:val="center"/>
        <w:rPr>
          <w:lang w:val="en-US"/>
        </w:rPr>
      </w:pPr>
    </w:p>
    <w:p w:rsidR="000544AE" w:rsidRPr="003068A1" w:rsidRDefault="000544AE" w:rsidP="0070562A">
      <w:r w:rsidRPr="003068A1">
        <w:rPr>
          <w:lang w:val="ru-RU"/>
        </w:rPr>
        <w:t xml:space="preserve">  </w:t>
      </w:r>
    </w:p>
    <w:p w:rsidR="000544AE" w:rsidRPr="003068A1" w:rsidRDefault="000544AE" w:rsidP="0070562A">
      <w:r w:rsidRPr="003068A1">
        <w:t xml:space="preserve">  </w:t>
      </w:r>
      <w:r w:rsidRPr="003068A1">
        <w:tab/>
      </w:r>
      <w:r w:rsidRPr="003068A1">
        <w:rPr>
          <w:b/>
          <w:bCs/>
        </w:rPr>
        <w:t>ОТНОСНО:</w:t>
      </w:r>
      <w:r w:rsidRPr="003068A1">
        <w:t xml:space="preserve"> Приемане на Проект на Наредба за изменение и допълнение на Наредбата за </w:t>
      </w:r>
      <w:r w:rsidRPr="003068A1">
        <w:rPr>
          <w:color w:val="000000"/>
        </w:rPr>
        <w:t>организацията и дейността по принудителното преместване и принудителното задържане на моторни превозни средства (</w:t>
      </w:r>
      <w:r w:rsidRPr="003068A1">
        <w:t>МПС</w:t>
      </w:r>
      <w:r w:rsidRPr="003068A1">
        <w:rPr>
          <w:color w:val="000000"/>
        </w:rPr>
        <w:t>) без знанието на техните собственици или на упълномощени от тях водачи</w:t>
      </w:r>
      <w:r w:rsidRPr="003068A1">
        <w:t>.</w:t>
      </w:r>
    </w:p>
    <w:p w:rsidR="000544AE" w:rsidRPr="003068A1" w:rsidRDefault="000544AE" w:rsidP="0070562A"/>
    <w:p w:rsidR="000544AE" w:rsidRPr="003068A1" w:rsidRDefault="000544AE" w:rsidP="0070562A">
      <w:pPr>
        <w:ind w:firstLine="720"/>
      </w:pPr>
      <w:r w:rsidRPr="003068A1">
        <w:t>Предложението на Кмета на Общината е законосъобразно и целесъобразно.</w:t>
      </w:r>
    </w:p>
    <w:p w:rsidR="000544AE" w:rsidRPr="003068A1" w:rsidRDefault="000544AE" w:rsidP="0070562A">
      <w:pPr>
        <w:ind w:firstLine="720"/>
      </w:pPr>
      <w:r w:rsidRPr="003068A1">
        <w:t>Изложени са мотиви от вносителя, които Общинският съвет изцяло споделя.</w:t>
      </w:r>
    </w:p>
    <w:p w:rsidR="000544AE" w:rsidRPr="003068A1" w:rsidRDefault="000544AE" w:rsidP="0070562A">
      <w:pPr>
        <w:ind w:firstLine="720"/>
      </w:pPr>
      <w:r w:rsidRPr="003068A1">
        <w:t>Общинският съвет – Пазарджик, като обсъди предложението на кмета на Община Пазарджик - Тодор Попов, споделяйки изложените в същото аргументи и след станалите разисквания и извършеното гласуване, на основание чл. 21, ал. 2 от ЗМСМА и чл. 79 от АПК,</w:t>
      </w:r>
    </w:p>
    <w:p w:rsidR="000544AE" w:rsidRPr="003068A1" w:rsidRDefault="000544AE" w:rsidP="0070562A">
      <w:pPr>
        <w:ind w:firstLine="720"/>
      </w:pPr>
    </w:p>
    <w:p w:rsidR="000544AE" w:rsidRPr="003068A1" w:rsidRDefault="000544AE" w:rsidP="0070562A">
      <w:pPr>
        <w:rPr>
          <w:b/>
          <w:bCs/>
          <w:lang w:val="en-US"/>
        </w:rPr>
      </w:pPr>
    </w:p>
    <w:p w:rsidR="000544AE" w:rsidRPr="003068A1" w:rsidRDefault="000544AE" w:rsidP="0070562A">
      <w:pPr>
        <w:rPr>
          <w:b/>
          <w:bCs/>
          <w:lang w:val="en-US"/>
        </w:rPr>
      </w:pPr>
    </w:p>
    <w:p w:rsidR="000544AE" w:rsidRPr="003068A1" w:rsidRDefault="000544AE" w:rsidP="0070562A">
      <w:pPr>
        <w:jc w:val="center"/>
        <w:rPr>
          <w:b/>
          <w:bCs/>
        </w:rPr>
      </w:pPr>
      <w:r w:rsidRPr="003068A1">
        <w:rPr>
          <w:b/>
          <w:bCs/>
        </w:rPr>
        <w:t>Р Е Ш И:</w:t>
      </w:r>
    </w:p>
    <w:p w:rsidR="000544AE" w:rsidRPr="003068A1" w:rsidRDefault="000544AE" w:rsidP="0070562A">
      <w:pPr>
        <w:ind w:firstLine="720"/>
        <w:rPr>
          <w:b/>
          <w:bCs/>
          <w:lang w:val="en-US"/>
        </w:rPr>
      </w:pPr>
    </w:p>
    <w:p w:rsidR="000544AE" w:rsidRPr="003068A1" w:rsidRDefault="000544AE" w:rsidP="0070562A">
      <w:pPr>
        <w:ind w:firstLine="720"/>
        <w:rPr>
          <w:b/>
          <w:bCs/>
          <w:lang w:val="en-US"/>
        </w:rPr>
      </w:pPr>
    </w:p>
    <w:p w:rsidR="000544AE" w:rsidRPr="003068A1" w:rsidRDefault="000544AE" w:rsidP="0070562A">
      <w:pPr>
        <w:ind w:firstLine="720"/>
      </w:pPr>
      <w:r w:rsidRPr="003068A1">
        <w:t xml:space="preserve">І. Приема предложения от Кмета на Община Пазарджик – Тодор Попов, проект на Наредба за изменение и допълнение на Наредбата за </w:t>
      </w:r>
      <w:r w:rsidRPr="003068A1">
        <w:rPr>
          <w:color w:val="000000"/>
        </w:rPr>
        <w:t>организацията и дейността по принудителното преместване и принудителното задържане на моторни превозни средства (</w:t>
      </w:r>
      <w:r w:rsidRPr="003068A1">
        <w:t>МПС</w:t>
      </w:r>
      <w:r w:rsidRPr="003068A1">
        <w:rPr>
          <w:color w:val="000000"/>
        </w:rPr>
        <w:t>) без знанието на техните собственици или на упълномощени от тях водачи</w:t>
      </w:r>
      <w:r w:rsidRPr="003068A1">
        <w:t>.</w:t>
      </w:r>
    </w:p>
    <w:p w:rsidR="000544AE" w:rsidRPr="003068A1" w:rsidRDefault="000544AE" w:rsidP="0070562A">
      <w:pPr>
        <w:ind w:firstLine="720"/>
        <w:rPr>
          <w:b/>
          <w:bCs/>
        </w:rPr>
      </w:pPr>
    </w:p>
    <w:p w:rsidR="000544AE" w:rsidRPr="003068A1" w:rsidRDefault="000544AE" w:rsidP="0070562A">
      <w:pPr>
        <w:ind w:firstLine="720"/>
      </w:pPr>
    </w:p>
    <w:p w:rsidR="000544AE" w:rsidRPr="003068A1" w:rsidRDefault="000544AE" w:rsidP="0070562A">
      <w:pPr>
        <w:ind w:firstLine="720"/>
      </w:pPr>
    </w:p>
    <w:p w:rsidR="000544AE" w:rsidRPr="003068A1" w:rsidRDefault="000544AE" w:rsidP="0070562A">
      <w:pPr>
        <w:ind w:firstLine="720"/>
      </w:pPr>
    </w:p>
    <w:p w:rsidR="000544AE" w:rsidRPr="003068A1" w:rsidRDefault="000544AE" w:rsidP="0070562A">
      <w:pPr>
        <w:ind w:firstLine="720"/>
      </w:pPr>
    </w:p>
    <w:p w:rsidR="000544AE" w:rsidRPr="003068A1" w:rsidRDefault="000544AE" w:rsidP="0070562A">
      <w:pPr>
        <w:rPr>
          <w:b/>
          <w:bCs/>
        </w:rPr>
      </w:pPr>
      <w:r w:rsidRPr="003068A1">
        <w:rPr>
          <w:b/>
          <w:bCs/>
        </w:rPr>
        <w:t>ХАРИ ХАРАЛАМПИЕВ</w:t>
      </w:r>
    </w:p>
    <w:p w:rsidR="000544AE" w:rsidRPr="003068A1" w:rsidRDefault="000544AE" w:rsidP="0070562A">
      <w:pPr>
        <w:rPr>
          <w:i/>
          <w:iCs/>
        </w:rPr>
      </w:pPr>
      <w:r w:rsidRPr="003068A1">
        <w:rPr>
          <w:i/>
          <w:iCs/>
        </w:rPr>
        <w:t>Председател на Общинския съвет</w:t>
      </w:r>
    </w:p>
    <w:p w:rsidR="000544AE" w:rsidRPr="002D08B5" w:rsidRDefault="000544AE" w:rsidP="0070562A">
      <w:pPr>
        <w:rPr>
          <w:i/>
          <w:iCs/>
          <w:highlight w:val="yellow"/>
        </w:rPr>
      </w:pPr>
    </w:p>
    <w:p w:rsidR="000544AE" w:rsidRPr="002D08B5" w:rsidRDefault="000544AE" w:rsidP="0070562A">
      <w:pPr>
        <w:rPr>
          <w:i/>
          <w:iCs/>
          <w:highlight w:val="yellow"/>
        </w:rPr>
      </w:pPr>
    </w:p>
    <w:p w:rsidR="000544AE" w:rsidRPr="002D08B5" w:rsidRDefault="000544AE" w:rsidP="0070562A">
      <w:pPr>
        <w:ind w:firstLine="720"/>
        <w:rPr>
          <w:highlight w:val="yellow"/>
        </w:rPr>
      </w:pPr>
    </w:p>
    <w:p w:rsidR="000544AE" w:rsidRPr="002D08B5" w:rsidRDefault="000544AE" w:rsidP="0070562A">
      <w:pPr>
        <w:ind w:firstLine="720"/>
        <w:rPr>
          <w:highlight w:val="yellow"/>
        </w:rPr>
      </w:pPr>
    </w:p>
    <w:p w:rsidR="000544AE" w:rsidRPr="002D08B5" w:rsidRDefault="000544AE" w:rsidP="0070562A">
      <w:pPr>
        <w:ind w:firstLine="720"/>
        <w:rPr>
          <w:highlight w:val="yellow"/>
        </w:rPr>
      </w:pPr>
    </w:p>
    <w:p w:rsidR="000544AE" w:rsidRPr="002D08B5" w:rsidRDefault="000544AE" w:rsidP="0070562A">
      <w:pPr>
        <w:ind w:firstLine="720"/>
        <w:rPr>
          <w:highlight w:val="yellow"/>
        </w:rPr>
      </w:pPr>
    </w:p>
    <w:p w:rsidR="000544AE" w:rsidRPr="002D08B5" w:rsidRDefault="000544AE" w:rsidP="0070562A">
      <w:pPr>
        <w:ind w:firstLine="720"/>
        <w:rPr>
          <w:highlight w:val="yellow"/>
        </w:rPr>
      </w:pPr>
    </w:p>
    <w:p w:rsidR="000544AE" w:rsidRPr="002D08B5" w:rsidRDefault="000544AE" w:rsidP="0070562A">
      <w:pPr>
        <w:ind w:firstLine="720"/>
        <w:rPr>
          <w:highlight w:val="yellow"/>
        </w:rPr>
      </w:pPr>
    </w:p>
    <w:p w:rsidR="000544AE" w:rsidRPr="003068A1" w:rsidRDefault="000544AE" w:rsidP="00DA20BF">
      <w:pPr>
        <w:jc w:val="center"/>
        <w:rPr>
          <w:b/>
          <w:bCs/>
        </w:rPr>
      </w:pPr>
      <w:r w:rsidRPr="002D08B5">
        <w:rPr>
          <w:b/>
          <w:bCs/>
          <w:highlight w:val="yellow"/>
        </w:rPr>
        <w:br w:type="page"/>
      </w:r>
      <w:r w:rsidRPr="003068A1">
        <w:rPr>
          <w:b/>
          <w:bCs/>
        </w:rPr>
        <w:t>МОТИВИ</w:t>
      </w:r>
    </w:p>
    <w:p w:rsidR="000544AE" w:rsidRPr="003068A1" w:rsidRDefault="000544AE" w:rsidP="00DA20BF"/>
    <w:p w:rsidR="000544AE" w:rsidRPr="003068A1" w:rsidRDefault="000544AE" w:rsidP="00DA20BF">
      <w:pPr>
        <w:jc w:val="center"/>
        <w:rPr>
          <w:b/>
          <w:bCs/>
        </w:rPr>
      </w:pPr>
      <w:r w:rsidRPr="003068A1">
        <w:rPr>
          <w:b/>
          <w:bCs/>
        </w:rPr>
        <w:t xml:space="preserve">към  </w:t>
      </w:r>
    </w:p>
    <w:p w:rsidR="000544AE" w:rsidRPr="003068A1" w:rsidRDefault="000544AE" w:rsidP="00BA70A6">
      <w:pPr>
        <w:jc w:val="center"/>
      </w:pPr>
      <w:r w:rsidRPr="003068A1">
        <w:rPr>
          <w:b/>
          <w:bCs/>
        </w:rPr>
        <w:t xml:space="preserve">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p>
    <w:p w:rsidR="000544AE" w:rsidRPr="003068A1" w:rsidRDefault="000544AE" w:rsidP="00DA20BF"/>
    <w:p w:rsidR="000544AE" w:rsidRPr="003068A1" w:rsidRDefault="000544AE" w:rsidP="00DA20BF">
      <w:pPr>
        <w:spacing w:after="120"/>
        <w:jc w:val="center"/>
      </w:pPr>
      <w:r w:rsidRPr="003068A1">
        <w:t xml:space="preserve">от </w:t>
      </w:r>
    </w:p>
    <w:p w:rsidR="000544AE" w:rsidRPr="003068A1" w:rsidRDefault="000544AE" w:rsidP="00BA70A6">
      <w:pPr>
        <w:spacing w:after="120"/>
        <w:jc w:val="center"/>
      </w:pPr>
      <w:r>
        <w:rPr>
          <w:b/>
          <w:bCs/>
        </w:rPr>
        <w:t>РУМЕН КОЖУХАРОВ</w:t>
      </w:r>
      <w:r w:rsidRPr="003068A1">
        <w:t xml:space="preserve"> </w:t>
      </w:r>
      <w:r>
        <w:t>–</w:t>
      </w:r>
      <w:r w:rsidRPr="003068A1">
        <w:t xml:space="preserve"> </w:t>
      </w:r>
      <w:r>
        <w:t xml:space="preserve">Секретар на </w:t>
      </w:r>
      <w:r w:rsidRPr="003068A1">
        <w:t>Община Пазарджик</w:t>
      </w:r>
    </w:p>
    <w:p w:rsidR="000544AE" w:rsidRPr="003068A1" w:rsidRDefault="000544AE" w:rsidP="00DA20BF"/>
    <w:p w:rsidR="000544AE" w:rsidRPr="00F27350" w:rsidRDefault="000544AE" w:rsidP="000E4A51">
      <w:pPr>
        <w:ind w:firstLine="720"/>
      </w:pPr>
      <w:r w:rsidRPr="00F27350">
        <w:t>Съгласно изискванията на чл. 28, ал. 1 от ЗНА, към предложения от мен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прилагам мотиви.</w:t>
      </w:r>
    </w:p>
    <w:p w:rsidR="000544AE" w:rsidRPr="00F27350" w:rsidRDefault="000544AE" w:rsidP="00B140F3">
      <w:pPr>
        <w:rPr>
          <w:b/>
          <w:bCs/>
          <w:lang w:val="ru-RU"/>
        </w:rPr>
      </w:pPr>
      <w:r w:rsidRPr="00F27350">
        <w:rPr>
          <w:b/>
          <w:bCs/>
          <w:lang w:val="ru-RU"/>
        </w:rPr>
        <w:tab/>
        <w:t xml:space="preserve">І. </w:t>
      </w:r>
      <w:r w:rsidRPr="00F27350">
        <w:rPr>
          <w:b/>
          <w:bCs/>
        </w:rPr>
        <w:t>Причини, налагащи изменението и допълнението на подзаконовия нормативен акт:</w:t>
      </w:r>
    </w:p>
    <w:p w:rsidR="000544AE" w:rsidRPr="00F27350" w:rsidRDefault="000544AE" w:rsidP="008460AC">
      <w:r w:rsidRPr="00F27350">
        <w:tab/>
        <w:t xml:space="preserve">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(Наредбата) е приета с Решение № 94 от 30.05.2013 г. на Общински съвет Пазарджик. Тя урежда въпросите относно: принудителното преместване на паркирано МПС без знанието на неговия собственик или на упълномощен от него водач; </w:t>
      </w:r>
      <w:r w:rsidRPr="006E094E">
        <w:t xml:space="preserve">работния процес и дейността по принудителното преместване на паркирани МПС; процедурите по освобождаването на принудително преместените МПС и дейността на специализирания паркинг за съхранение; </w:t>
      </w:r>
      <w:r w:rsidRPr="00F27350">
        <w:t xml:space="preserve">съхранението, отчета и таксуването на принудително преместените МПС; правата и задълженията на служителите от екипите на специализираните автомобили за принудително преместване на МПС, на служителите на специализирания паркинг; на собствениците и упълномощените от тях водачи на принудително преместените МПС. </w:t>
      </w:r>
    </w:p>
    <w:p w:rsidR="000544AE" w:rsidRPr="00F27350" w:rsidRDefault="000544AE" w:rsidP="00BF3AE9">
      <w:r w:rsidRPr="00F27350">
        <w:tab/>
      </w:r>
      <w:r w:rsidRPr="00380B2A">
        <w:t xml:space="preserve">За осъществяване на дейностите по чл. 167, ал.2, т.2 и чл. 171 от ЗДвП, община Пазарджик следва правилата, въведени с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приета от Общински съвет Пазарджик с решение № 94 </w:t>
      </w:r>
      <w:r>
        <w:t>от 30.05.</w:t>
      </w:r>
      <w:r w:rsidRPr="00380B2A">
        <w:t xml:space="preserve">2013 г. 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Тъй като Община Пазарджик не е търговец, тя не може да отговаря на така уреденото с подзаконовата норма условие. </w:t>
      </w:r>
      <w:r w:rsidRPr="00F27350">
        <w:t>Съгласно Решение № 10224 от 12.07.2012 г. на ВАС по адм. д. № 16429/2011 г.: „общината, с акта на своето създаване - ex lege, придобива качеството на юридическо лице.</w:t>
      </w:r>
      <w:r w:rsidRPr="00F27350">
        <w:rPr>
          <w:b/>
          <w:bCs/>
        </w:rPr>
        <w:t xml:space="preserve"> </w:t>
      </w:r>
      <w:r w:rsidRPr="00F27350">
        <w:t xml:space="preserve">Не е необходимо каквото и да било регистрационно или разрешително производство ...”, „…общината, в качеството си на юридическо лице не може по никакъв начин самата тя да бъде субект на изискванията за издаване на лиценз по смисъла на </w:t>
      </w:r>
      <w:hyperlink r:id="rId9" w:history="1">
        <w:r w:rsidRPr="00F27350">
          <w:rPr>
            <w:rStyle w:val="Hyperlink"/>
            <w:color w:val="auto"/>
            <w:u w:val="none"/>
          </w:rPr>
          <w:t>чл. 7, ал. 2 ЗАвтП</w:t>
        </w:r>
      </w:hyperlink>
      <w:r w:rsidRPr="00F27350">
        <w:t>.” Във връзка с изложеното и цитираното решение, се въвеждат промени в действащата наредба, а именно: чл. 5, ал.1 се изменя, както следва:</w:t>
      </w:r>
    </w:p>
    <w:p w:rsidR="000544AE" w:rsidRPr="00F27350" w:rsidRDefault="000544AE" w:rsidP="00A46226">
      <w:pPr>
        <w:ind w:firstLine="708"/>
      </w:pPr>
      <w:r w:rsidRPr="00F27350">
        <w:t>„Дейността по принудителното преместване на МПС се осъществява с техническо средство: специализиран автомобил – тип „Паяк”, който осигурява преместването и извозването на МПС от мястото, на което е паркирано до специализирания паркинг, и отговаря на условията, въведени със З</w:t>
      </w:r>
      <w:r w:rsidRPr="00F27350">
        <w:rPr>
          <w:lang w:val="en-US"/>
        </w:rPr>
        <w:t>акон</w:t>
      </w:r>
      <w:r w:rsidRPr="00F27350">
        <w:t>а</w:t>
      </w:r>
      <w:r w:rsidRPr="00F27350">
        <w:rPr>
          <w:lang w:val="en-US"/>
        </w:rPr>
        <w:t xml:space="preserve"> за техническите изисквания към продуктите</w:t>
      </w:r>
      <w:r w:rsidRPr="00F27350">
        <w:t xml:space="preserve"> и </w:t>
      </w:r>
      <w:r w:rsidRPr="00F27350">
        <w:rPr>
          <w:lang w:val="en-US"/>
        </w:rPr>
        <w:t>Наредба</w:t>
      </w:r>
      <w:r w:rsidRPr="00F27350">
        <w:t>та</w:t>
      </w:r>
      <w:r w:rsidRPr="00F27350">
        <w:rPr>
          <w:lang w:val="en-US"/>
        </w:rPr>
        <w:t xml:space="preserve"> за безопасната експлоатация и техническия надзор на повдигателни съоръжения</w:t>
      </w:r>
      <w:r w:rsidRPr="00F27350">
        <w:t xml:space="preserve">.” </w:t>
      </w:r>
    </w:p>
    <w:p w:rsidR="000544AE" w:rsidRPr="00F27350" w:rsidRDefault="000544AE" w:rsidP="00180385">
      <w:pPr>
        <w:ind w:firstLine="708"/>
      </w:pPr>
      <w:r w:rsidRPr="00F27350">
        <w:t>Предлага се редакция на чл. 6 от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като</w:t>
      </w:r>
      <w:r w:rsidRPr="00F27350">
        <w:rPr>
          <w:lang w:val="en-US"/>
        </w:rPr>
        <w:t xml:space="preserve"> </w:t>
      </w:r>
      <w:r w:rsidRPr="00F27350">
        <w:t xml:space="preserve">в алинея 1, т. 1 и в ал. 2 се заличава текстът „определено от министъра на вътрешните работи или длъжностното лице”, поради неприлагането му </w:t>
      </w:r>
      <w:r w:rsidRPr="00F27350">
        <w:rPr>
          <w:i/>
          <w:iCs/>
        </w:rPr>
        <w:t>(от създаването му преди 7 години, и до настоящият момент)</w:t>
      </w:r>
      <w:r w:rsidRPr="00F27350">
        <w:t>; т. 2 вместо „чл. 7а, ал.2 и чл.7б, ал.1 от Закона за автомобилните превози;” посочва изискванията на „Наредбата за безопасната експлоатация и техническия надзор на повдигателни съоръжения”; в алинея 3,  вместо „фирмата-оператор” се записва „Община Пазарджик/оправомощеното административно звено/”.</w:t>
      </w:r>
    </w:p>
    <w:p w:rsidR="000544AE" w:rsidRPr="00F27350" w:rsidRDefault="000544AE" w:rsidP="00D4261E">
      <w:pPr>
        <w:spacing w:after="120"/>
        <w:rPr>
          <w:b/>
          <w:bCs/>
        </w:rPr>
      </w:pPr>
      <w:r w:rsidRPr="00F27350">
        <w:rPr>
          <w:b/>
          <w:bCs/>
        </w:rPr>
        <w:tab/>
      </w:r>
      <w:r w:rsidRPr="00F27350">
        <w:t>В чл. 7, т. 1 се заличава текстът „длъжностното лице от службите за контрол, определено от министъра на вътрешните работи и/или” и вместо „констатират” и „разпореждат” се записва „констатира” и „разпорежда”, с цел премахване от наредбата на неработещи текстове; ка</w:t>
      </w:r>
      <w:r>
        <w:t>к</w:t>
      </w:r>
      <w:r w:rsidRPr="00F27350">
        <w:t>то вече бе посочено</w:t>
      </w:r>
      <w:r>
        <w:t xml:space="preserve">, </w:t>
      </w:r>
      <w:r w:rsidRPr="00F27350">
        <w:t>същият не се прилага.</w:t>
      </w:r>
    </w:p>
    <w:p w:rsidR="000544AE" w:rsidRPr="00F27350" w:rsidRDefault="000544AE" w:rsidP="00D4261E">
      <w:pPr>
        <w:rPr>
          <w:b/>
          <w:bCs/>
        </w:rPr>
      </w:pPr>
      <w:r w:rsidRPr="00F27350">
        <w:tab/>
        <w:t xml:space="preserve">Прецизиран е текстът на чл. 4 от действащата наредба, с цел съответствие на подзаконовата норма със законовата рамка:  „Инвалиди” се заменя с „Хора с трайни увреждания”; и съобразно раздел ІV,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който посочва кръгът от лица, чиито МПС не подлежат на принудително преместване при наличие на пропуск, а именно: „Чл. 4. Не се преместват принудително превозни средства с надпис: „Полиция“, Бърза помощ“, „Пожарна безопасност и защита на населението“, „Изпълнителна агенция Автомобилна администрация”, автомобили с регистрация </w:t>
      </w:r>
      <w:r w:rsidRPr="00F27350">
        <w:rPr>
          <w:shd w:val="clear" w:color="auto" w:fill="FEFEFE"/>
        </w:rPr>
        <w:t>"Хора с трайни увреждания"</w:t>
      </w:r>
      <w:r w:rsidRPr="00F27350">
        <w:rPr>
          <w:sz w:val="18"/>
          <w:szCs w:val="18"/>
          <w:shd w:val="clear" w:color="auto" w:fill="FEFEFE"/>
        </w:rPr>
        <w:t xml:space="preserve"> </w:t>
      </w:r>
      <w:r w:rsidRPr="00F27350">
        <w:t xml:space="preserve">и пропуск </w:t>
      </w:r>
      <w:r w:rsidRPr="00F27350">
        <w:rPr>
          <w:shd w:val="clear" w:color="auto" w:fill="FEFEFE"/>
        </w:rPr>
        <w:t>"Хора с трайни увреждания"</w:t>
      </w:r>
      <w:r w:rsidRPr="00F27350">
        <w:t>, както и други, които имат издаден пропуск по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или са на специален режим на движение.”</w:t>
      </w:r>
      <w:r w:rsidRPr="00F27350">
        <w:rPr>
          <w:b/>
          <w:bCs/>
        </w:rPr>
        <w:t> </w:t>
      </w:r>
    </w:p>
    <w:p w:rsidR="000544AE" w:rsidRPr="00F27350" w:rsidRDefault="000544AE" w:rsidP="00D428A2">
      <w:pPr>
        <w:rPr>
          <w:rFonts w:ascii="Tahoma" w:hAnsi="Tahoma" w:cs="Tahoma"/>
          <w:b/>
          <w:bCs/>
          <w:sz w:val="28"/>
          <w:szCs w:val="28"/>
          <w:lang w:eastAsia="ar-SA"/>
        </w:rPr>
      </w:pPr>
      <w:r w:rsidRPr="00F27350">
        <w:rPr>
          <w:color w:val="000000"/>
        </w:rPr>
        <w:tab/>
        <w:t xml:space="preserve">В преходните и заключителни разпоредби на наредбата се създава </w:t>
      </w:r>
      <w:r w:rsidRPr="00F27350">
        <w:t>§ 5, с който се  предвижда измененията и допълненията на Наредбата да влязат в сила 7 дни след публикуването им в местен вестник.</w:t>
      </w:r>
    </w:p>
    <w:p w:rsidR="000544AE" w:rsidRDefault="000544AE" w:rsidP="00D428A2">
      <w:pPr>
        <w:pStyle w:val="22"/>
        <w:ind w:left="0" w:firstLine="708"/>
      </w:pPr>
      <w:r w:rsidRPr="00F27350">
        <w:t xml:space="preserve">Отчитайки нарастващата необходимост от създаване на по-ефективна организация на паркирането и мобилността на територията на град Пазарджик, синхронизирайки местната уредба със законовите норми чрез ясно и точно формулирани правила и въз основа на изложеното по-горе, може да се обобщи, че с измененията и допълненията на Наредбата ще се реализира ефективно стопанисване на „Синя зона” при спазване на действащото законодателство. </w:t>
      </w:r>
    </w:p>
    <w:p w:rsidR="000544AE" w:rsidRPr="00F27350" w:rsidRDefault="000544AE" w:rsidP="00D428A2">
      <w:pPr>
        <w:rPr>
          <w:spacing w:val="8"/>
        </w:rPr>
      </w:pPr>
      <w:r w:rsidRPr="00F27350">
        <w:tab/>
      </w:r>
      <w:r w:rsidRPr="00F27350">
        <w:rPr>
          <w:spacing w:val="8"/>
        </w:rPr>
        <w:t xml:space="preserve">При изготвянето на </w:t>
      </w:r>
      <w:r w:rsidRPr="00F27350">
        <w:t xml:space="preserve">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са спазени принципите на необходимост, обоснованост, предвидимост, откритост, съгласуваност, субсидиарност, пропорционалност и стабилност. </w:t>
      </w:r>
    </w:p>
    <w:p w:rsidR="000544AE" w:rsidRPr="00F27350" w:rsidRDefault="000544AE" w:rsidP="00D428A2">
      <w:pPr>
        <w:shd w:val="clear" w:color="auto" w:fill="FFFFFF"/>
        <w:rPr>
          <w:shd w:val="clear" w:color="auto" w:fill="FEFEFE"/>
        </w:rPr>
      </w:pPr>
      <w:r w:rsidRPr="00F27350">
        <w:rPr>
          <w:b/>
          <w:bCs/>
        </w:rPr>
        <w:tab/>
        <w:t>Принцип на необходимост</w:t>
      </w:r>
      <w:r w:rsidRPr="00F27350">
        <w:t xml:space="preserve"> – необходимо е приемането на 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предвид на гореизложените съображения.</w:t>
      </w:r>
    </w:p>
    <w:p w:rsidR="000544AE" w:rsidRPr="00F27350" w:rsidRDefault="000544AE" w:rsidP="00D428A2">
      <w:pPr>
        <w:shd w:val="clear" w:color="auto" w:fill="FFFFFF"/>
      </w:pPr>
      <w:r w:rsidRPr="00F27350">
        <w:rPr>
          <w:b/>
          <w:bCs/>
          <w:shd w:val="clear" w:color="auto" w:fill="FEFEFE"/>
        </w:rPr>
        <w:tab/>
        <w:t>Принципът на обоснованост</w:t>
      </w:r>
      <w:r w:rsidRPr="00F27350">
        <w:rPr>
          <w:shd w:val="clear" w:color="auto" w:fill="FEFEFE"/>
        </w:rPr>
        <w:t xml:space="preserve"> –</w:t>
      </w:r>
      <w:r w:rsidRPr="00F27350">
        <w:t xml:space="preserve"> предложението за изменения и допълнения е подкрепено с факти и доказателства, съобразно Закона за движението по пътищата, Закона </w:t>
      </w:r>
      <w:r w:rsidRPr="00F27350">
        <w:rPr>
          <w:lang w:val="en-US"/>
        </w:rPr>
        <w:t>за техническите изисквания към продуктите</w:t>
      </w:r>
      <w:r w:rsidRPr="00F27350">
        <w:t>, Наредбата за безопасната експлоатация и техническия надзор на повдигателни съоръжения, Наредбата за организацията на движението на територията на община Пазарджик.</w:t>
      </w:r>
    </w:p>
    <w:p w:rsidR="000544AE" w:rsidRPr="00F27350" w:rsidRDefault="000544AE" w:rsidP="00D428A2">
      <w:pPr>
        <w:shd w:val="clear" w:color="auto" w:fill="FFFFFF"/>
        <w:rPr>
          <w:shd w:val="clear" w:color="auto" w:fill="FEFEFE"/>
        </w:rPr>
      </w:pPr>
      <w:r w:rsidRPr="00F27350">
        <w:rPr>
          <w:b/>
          <w:bCs/>
          <w:shd w:val="clear" w:color="auto" w:fill="FEFEFE"/>
        </w:rPr>
        <w:tab/>
        <w:t>Принципите на предвидимост и откритост</w:t>
      </w:r>
      <w:r w:rsidRPr="00F27350">
        <w:rPr>
          <w:shd w:val="clear" w:color="auto" w:fill="FEFEFE"/>
        </w:rPr>
        <w:t xml:space="preserve"> са спазени – проектът, докладът, мотивите и частичната оценка на въздействието ще бъдат качени на официалния сайт на Община Пазарджик за становища и предложения от заинтересованите лица. </w:t>
      </w:r>
    </w:p>
    <w:p w:rsidR="000544AE" w:rsidRPr="00F27350" w:rsidRDefault="000544AE" w:rsidP="00D428A2">
      <w:pPr>
        <w:shd w:val="clear" w:color="auto" w:fill="FFFFFF"/>
        <w:rPr>
          <w:shd w:val="clear" w:color="auto" w:fill="FEFEFE"/>
        </w:rPr>
      </w:pPr>
      <w:r w:rsidRPr="00F27350">
        <w:rPr>
          <w:b/>
          <w:bCs/>
          <w:shd w:val="clear" w:color="auto" w:fill="FEFEFE"/>
        </w:rPr>
        <w:tab/>
        <w:t>Принципът на съгласуваност</w:t>
      </w:r>
      <w:r w:rsidRPr="00F27350">
        <w:rPr>
          <w:shd w:val="clear" w:color="auto" w:fill="FEFEFE"/>
        </w:rPr>
        <w:t xml:space="preserve"> – след покана за обществено обсъждане ще бъдат проведени запитвания със заинтересованите лица.</w:t>
      </w:r>
    </w:p>
    <w:p w:rsidR="000544AE" w:rsidRPr="00F27350" w:rsidRDefault="000544AE" w:rsidP="00D428A2">
      <w:pPr>
        <w:shd w:val="clear" w:color="auto" w:fill="FFFFFF"/>
      </w:pPr>
      <w:r w:rsidRPr="00F27350">
        <w:rPr>
          <w:b/>
          <w:bCs/>
          <w:shd w:val="clear" w:color="auto" w:fill="FEFEFE"/>
        </w:rPr>
        <w:tab/>
        <w:t xml:space="preserve">Принципът на </w:t>
      </w:r>
      <w:r w:rsidRPr="00F27350">
        <w:rPr>
          <w:b/>
          <w:bCs/>
        </w:rPr>
        <w:t>субсидиарност, пропорционалност и стабилност</w:t>
      </w:r>
      <w:r w:rsidRPr="00F27350">
        <w:rPr>
          <w:b/>
          <w:bCs/>
          <w:lang w:val="ru-RU"/>
        </w:rPr>
        <w:t xml:space="preserve"> </w:t>
      </w:r>
      <w:r w:rsidRPr="00F27350">
        <w:t xml:space="preserve">- чрез Проекта на Наредбата ще се прецизира съдържанието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и тя ще кореспондира с действащото законодателство.   </w:t>
      </w:r>
    </w:p>
    <w:p w:rsidR="000544AE" w:rsidRPr="00F27350" w:rsidRDefault="000544AE" w:rsidP="00D428A2">
      <w:pPr>
        <w:shd w:val="clear" w:color="auto" w:fill="FFFFFF"/>
        <w:ind w:right="-468" w:firstLine="708"/>
        <w:rPr>
          <w:b/>
          <w:bCs/>
          <w:spacing w:val="-2"/>
        </w:rPr>
      </w:pPr>
      <w:r w:rsidRPr="00F27350">
        <w:rPr>
          <w:b/>
          <w:bCs/>
          <w:spacing w:val="-2"/>
        </w:rPr>
        <w:t>ІІ</w:t>
      </w:r>
      <w:r w:rsidRPr="00F27350">
        <w:rPr>
          <w:b/>
          <w:bCs/>
          <w:spacing w:val="-2"/>
          <w:lang w:val="ru-RU"/>
        </w:rPr>
        <w:t xml:space="preserve">. </w:t>
      </w:r>
      <w:r w:rsidRPr="00F27350">
        <w:rPr>
          <w:b/>
          <w:bCs/>
          <w:spacing w:val="-2"/>
        </w:rPr>
        <w:t xml:space="preserve">Цел на изменението и допълнението на наредбата </w:t>
      </w:r>
    </w:p>
    <w:p w:rsidR="000544AE" w:rsidRPr="00F27350" w:rsidRDefault="000544AE" w:rsidP="00D428A2">
      <w:pPr>
        <w:shd w:val="clear" w:color="auto" w:fill="FFFFFF"/>
      </w:pPr>
      <w:r w:rsidRPr="00F27350">
        <w:rPr>
          <w:spacing w:val="-2"/>
        </w:rPr>
        <w:tab/>
        <w:t>Целта на приемане на настоящите промени е привеждане на общинския подзаконов нормативен акт</w:t>
      </w:r>
      <w:r w:rsidRPr="00F27350">
        <w:rPr>
          <w:lang w:val="ru-RU"/>
        </w:rPr>
        <w:t xml:space="preserve"> в съответствие с норми от Закона за движението по пътищата, </w:t>
      </w:r>
      <w:r w:rsidRPr="00F27350">
        <w:t xml:space="preserve">Закона </w:t>
      </w:r>
      <w:r w:rsidRPr="00F27350">
        <w:rPr>
          <w:lang w:val="en-US"/>
        </w:rPr>
        <w:t>за техническите изисквания към продуктите</w:t>
      </w:r>
      <w:r w:rsidRPr="00F27350">
        <w:t xml:space="preserve">, Наредбата за безопасната експлоатация и техническия надзор на повдигателни съоръжения, </w:t>
      </w:r>
      <w:r w:rsidRPr="00F27350">
        <w:rPr>
          <w:lang w:val="ru-RU"/>
        </w:rPr>
        <w:t xml:space="preserve">както и съгласуването му с местното законодателство – </w:t>
      </w:r>
      <w:r w:rsidRPr="00F27350">
        <w:t>Наредбата за организацията на движението на територията на Община Пазарджик.</w:t>
      </w:r>
    </w:p>
    <w:p w:rsidR="000544AE" w:rsidRPr="00F27350" w:rsidRDefault="000544AE" w:rsidP="00D428A2">
      <w:pPr>
        <w:shd w:val="clear" w:color="auto" w:fill="FFFFFF"/>
        <w:rPr>
          <w:b/>
          <w:bCs/>
          <w:spacing w:val="-2"/>
        </w:rPr>
      </w:pPr>
      <w:r w:rsidRPr="00F27350">
        <w:rPr>
          <w:b/>
          <w:bCs/>
        </w:rPr>
        <w:tab/>
        <w:t xml:space="preserve">ІІІ. Финансови средства, необходими за прилагането на </w:t>
      </w:r>
      <w:r w:rsidRPr="00F27350">
        <w:rPr>
          <w:b/>
          <w:bCs/>
          <w:spacing w:val="-2"/>
        </w:rPr>
        <w:t>наредбата.</w:t>
      </w:r>
    </w:p>
    <w:p w:rsidR="000544AE" w:rsidRPr="00F27350" w:rsidRDefault="000544AE" w:rsidP="00D428A2">
      <w:pPr>
        <w:pStyle w:val="firstline"/>
        <w:shd w:val="clear" w:color="auto" w:fill="FFFFFF"/>
        <w:spacing w:before="0" w:beforeAutospacing="0" w:after="0" w:afterAutospacing="0"/>
        <w:ind w:firstLine="708"/>
        <w:rPr>
          <w:b/>
          <w:bCs/>
          <w:u w:val="single"/>
        </w:rPr>
      </w:pPr>
      <w:r w:rsidRPr="00F27350">
        <w:t>Проектът на предлаганата Наредба не изисква допълнителни финансови или други средства.</w:t>
      </w:r>
    </w:p>
    <w:p w:rsidR="000544AE" w:rsidRPr="00F27350" w:rsidRDefault="000544AE" w:rsidP="00D428A2">
      <w:pPr>
        <w:shd w:val="clear" w:color="auto" w:fill="FFFFFF"/>
        <w:rPr>
          <w:b/>
          <w:bCs/>
          <w:spacing w:val="-2"/>
        </w:rPr>
      </w:pPr>
      <w:r w:rsidRPr="00F27350">
        <w:rPr>
          <w:b/>
          <w:bCs/>
          <w:spacing w:val="-2"/>
        </w:rPr>
        <w:t xml:space="preserve">  </w:t>
      </w:r>
      <w:r w:rsidRPr="00F27350">
        <w:rPr>
          <w:b/>
          <w:bCs/>
          <w:spacing w:val="-2"/>
        </w:rPr>
        <w:tab/>
        <w:t>І</w:t>
      </w:r>
      <w:r w:rsidRPr="00F27350">
        <w:rPr>
          <w:b/>
          <w:bCs/>
          <w:spacing w:val="-2"/>
          <w:lang w:val="en-US"/>
        </w:rPr>
        <w:t>V</w:t>
      </w:r>
      <w:r w:rsidRPr="00F27350">
        <w:rPr>
          <w:b/>
          <w:bCs/>
          <w:spacing w:val="-2"/>
          <w:lang w:val="ru-RU"/>
        </w:rPr>
        <w:t xml:space="preserve">. </w:t>
      </w:r>
      <w:r w:rsidRPr="00F27350">
        <w:rPr>
          <w:b/>
          <w:bCs/>
          <w:spacing w:val="-2"/>
        </w:rPr>
        <w:t>Очаквани резултати</w:t>
      </w:r>
    </w:p>
    <w:p w:rsidR="000544AE" w:rsidRPr="00F27350" w:rsidRDefault="000544AE" w:rsidP="00D428A2">
      <w:pPr>
        <w:ind w:firstLine="708"/>
      </w:pPr>
      <w:r w:rsidRPr="00F27350">
        <w:t xml:space="preserve">По-ефективно използване на обособени зони за паркиране; намаляване интензитета на нарушенията на правилата за паркиране на ППС в </w:t>
      </w:r>
      <w:r>
        <w:t>„</w:t>
      </w:r>
      <w:r w:rsidRPr="00F27350">
        <w:t>Синя зона”, по-висока резултатност при заплащането на дължимите цени и такси за предоставяни от Общината и нейните контролни звена услуги.</w:t>
      </w:r>
    </w:p>
    <w:p w:rsidR="000544AE" w:rsidRPr="00F27350" w:rsidRDefault="000544AE" w:rsidP="00D428A2">
      <w:pPr>
        <w:shd w:val="clear" w:color="auto" w:fill="FFFFFF"/>
        <w:rPr>
          <w:b/>
          <w:bCs/>
        </w:rPr>
      </w:pPr>
      <w:r w:rsidRPr="00F27350">
        <w:rPr>
          <w:b/>
          <w:bCs/>
        </w:rPr>
        <w:tab/>
      </w:r>
      <w:r w:rsidRPr="00F27350">
        <w:rPr>
          <w:b/>
          <w:bCs/>
          <w:lang w:val="en-US"/>
        </w:rPr>
        <w:t>V</w:t>
      </w:r>
      <w:r w:rsidRPr="00F27350">
        <w:rPr>
          <w:b/>
          <w:bCs/>
          <w:lang w:val="ru-RU"/>
        </w:rPr>
        <w:t xml:space="preserve">. </w:t>
      </w:r>
      <w:r w:rsidRPr="00F27350">
        <w:rPr>
          <w:b/>
          <w:bCs/>
        </w:rPr>
        <w:t>Анализ за съответствие с правото на Европейския съюз</w:t>
      </w:r>
    </w:p>
    <w:p w:rsidR="000544AE" w:rsidRPr="00F27350" w:rsidRDefault="000544AE" w:rsidP="00D428A2">
      <w:pPr>
        <w:rPr>
          <w:b/>
          <w:bCs/>
        </w:rPr>
      </w:pPr>
      <w:r w:rsidRPr="00F27350">
        <w:tab/>
        <w:t>Предлаганият проект за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прилага отделни разпоредби от Закона за движението по пътищата</w:t>
      </w:r>
      <w:r>
        <w:t xml:space="preserve"> и</w:t>
      </w:r>
      <w:r w:rsidRPr="0098573C">
        <w:t xml:space="preserve"> </w:t>
      </w:r>
      <w:r w:rsidRPr="00F27350">
        <w:t xml:space="preserve">Закона </w:t>
      </w:r>
      <w:r w:rsidRPr="00F27350">
        <w:rPr>
          <w:lang w:val="en-US"/>
        </w:rPr>
        <w:t>за техническите изисквания към продуктите</w:t>
      </w:r>
      <w:r>
        <w:t>,</w:t>
      </w:r>
      <w:r w:rsidRPr="00F27350">
        <w:t xml:space="preserve"> ко</w:t>
      </w:r>
      <w:r>
        <w:t>и</w:t>
      </w:r>
      <w:r w:rsidRPr="00F27350">
        <w:t xml:space="preserve">то </w:t>
      </w:r>
      <w:r>
        <w:t xml:space="preserve">са </w:t>
      </w:r>
      <w:r w:rsidRPr="00F27350">
        <w:t>съобразен</w:t>
      </w:r>
      <w:r>
        <w:t>и</w:t>
      </w:r>
      <w:r w:rsidRPr="00F27350">
        <w:t xml:space="preserve"> с Европейското право, поради което проектът за Наредбата съответства на правото на Европейския съюз.</w:t>
      </w:r>
      <w:r w:rsidRPr="00F27350">
        <w:rPr>
          <w:b/>
          <w:bCs/>
        </w:rPr>
        <w:t xml:space="preserve"> </w:t>
      </w:r>
      <w:r w:rsidRPr="00F27350">
        <w:rPr>
          <w:b/>
          <w:bCs/>
        </w:rPr>
        <w:tab/>
      </w:r>
    </w:p>
    <w:p w:rsidR="000544AE" w:rsidRPr="00F27350" w:rsidRDefault="000544AE" w:rsidP="00D428A2">
      <w:pPr>
        <w:tabs>
          <w:tab w:val="left" w:pos="567"/>
        </w:tabs>
        <w:rPr>
          <w:b/>
          <w:bCs/>
        </w:rPr>
      </w:pPr>
    </w:p>
    <w:p w:rsidR="000544AE" w:rsidRPr="00F27350" w:rsidRDefault="000544AE" w:rsidP="005B63A9">
      <w:pPr>
        <w:rPr>
          <w:b/>
          <w:bCs/>
        </w:rPr>
      </w:pPr>
    </w:p>
    <w:p w:rsidR="000544AE" w:rsidRPr="00F27350" w:rsidRDefault="000544AE" w:rsidP="005B63A9">
      <w:pPr>
        <w:rPr>
          <w:b/>
          <w:bCs/>
        </w:rPr>
      </w:pPr>
    </w:p>
    <w:p w:rsidR="000544AE" w:rsidRPr="00F27350" w:rsidRDefault="000544AE" w:rsidP="001E0E7D">
      <w:pPr>
        <w:rPr>
          <w:b/>
          <w:bCs/>
        </w:rPr>
      </w:pPr>
      <w:r w:rsidRPr="00F27350">
        <w:rPr>
          <w:b/>
          <w:bCs/>
        </w:rPr>
        <w:t>ВНОСИТЕЛ:</w:t>
      </w:r>
    </w:p>
    <w:p w:rsidR="000544AE" w:rsidRPr="00F27350" w:rsidRDefault="000544AE" w:rsidP="001E0E7D"/>
    <w:p w:rsidR="000544AE" w:rsidRPr="00F27350" w:rsidRDefault="000544AE" w:rsidP="00DA20BF">
      <w:pPr>
        <w:spacing w:before="120" w:after="120"/>
        <w:rPr>
          <w:b/>
          <w:bCs/>
        </w:rPr>
      </w:pPr>
      <w:r w:rsidRPr="00F27350">
        <w:rPr>
          <w:b/>
          <w:bCs/>
        </w:rPr>
        <w:t>РУМЕН КОЖУХАРОВ</w:t>
      </w:r>
    </w:p>
    <w:p w:rsidR="000544AE" w:rsidRPr="00F27350" w:rsidRDefault="000544AE" w:rsidP="00DA20BF">
      <w:pPr>
        <w:rPr>
          <w:i/>
          <w:iCs/>
        </w:rPr>
      </w:pPr>
      <w:r>
        <w:rPr>
          <w:i/>
          <w:iCs/>
        </w:rPr>
        <w:t>Секретар</w:t>
      </w:r>
      <w:r w:rsidRPr="00F27350">
        <w:rPr>
          <w:i/>
          <w:iCs/>
        </w:rPr>
        <w:t xml:space="preserve"> на Община Пазарджик</w:t>
      </w:r>
    </w:p>
    <w:p w:rsidR="000544AE" w:rsidRPr="006E094E" w:rsidRDefault="000544AE" w:rsidP="00DA20BF">
      <w:pPr>
        <w:jc w:val="center"/>
        <w:rPr>
          <w:b/>
          <w:bCs/>
        </w:rPr>
      </w:pPr>
      <w:r w:rsidRPr="002D08B5">
        <w:rPr>
          <w:highlight w:val="yellow"/>
        </w:rPr>
        <w:br w:type="page"/>
      </w:r>
      <w:hyperlink r:id="rId10" w:history="1">
        <w:r w:rsidRPr="006E094E">
          <w:rPr>
            <w:rStyle w:val="Hyperlink"/>
            <w:b/>
            <w:bCs/>
          </w:rPr>
          <w:t>ДОКЛАД</w:t>
        </w:r>
      </w:hyperlink>
    </w:p>
    <w:p w:rsidR="000544AE" w:rsidRPr="006E094E" w:rsidRDefault="000544AE" w:rsidP="00DA20BF">
      <w:pPr>
        <w:pStyle w:val="HTMLPreformatted"/>
        <w:jc w:val="center"/>
        <w:rPr>
          <w:rFonts w:ascii="Times New Roman" w:hAnsi="Times New Roman" w:cs="Times New Roman"/>
          <w:b/>
          <w:bCs/>
          <w:sz w:val="24"/>
          <w:szCs w:val="24"/>
        </w:rPr>
      </w:pPr>
    </w:p>
    <w:p w:rsidR="000544AE" w:rsidRPr="006E094E" w:rsidRDefault="000544AE" w:rsidP="00DA20BF">
      <w:pPr>
        <w:pStyle w:val="HTMLPreformatted"/>
        <w:jc w:val="center"/>
        <w:rPr>
          <w:rFonts w:ascii="Times New Roman" w:hAnsi="Times New Roman" w:cs="Times New Roman"/>
          <w:b/>
          <w:bCs/>
          <w:sz w:val="24"/>
          <w:szCs w:val="24"/>
        </w:rPr>
      </w:pPr>
      <w:r w:rsidRPr="006E094E">
        <w:rPr>
          <w:rFonts w:ascii="Times New Roman" w:hAnsi="Times New Roman" w:cs="Times New Roman"/>
          <w:b/>
          <w:bCs/>
          <w:sz w:val="24"/>
          <w:szCs w:val="24"/>
        </w:rPr>
        <w:t>от</w:t>
      </w:r>
    </w:p>
    <w:p w:rsidR="000544AE" w:rsidRPr="006E094E" w:rsidRDefault="000544AE" w:rsidP="00DA20BF">
      <w:pPr>
        <w:jc w:val="center"/>
      </w:pPr>
    </w:p>
    <w:p w:rsidR="000544AE" w:rsidRPr="006E094E" w:rsidRDefault="000544AE" w:rsidP="00B1783A">
      <w:pPr>
        <w:pStyle w:val="HTMLPreformatted"/>
        <w:jc w:val="center"/>
        <w:rPr>
          <w:rFonts w:ascii="Times New Roman" w:hAnsi="Times New Roman" w:cs="Times New Roman"/>
          <w:sz w:val="24"/>
          <w:szCs w:val="24"/>
        </w:rPr>
      </w:pPr>
      <w:r w:rsidRPr="006E094E">
        <w:rPr>
          <w:rFonts w:ascii="Times New Roman" w:hAnsi="Times New Roman" w:cs="Times New Roman"/>
          <w:b/>
          <w:bCs/>
          <w:sz w:val="24"/>
          <w:szCs w:val="24"/>
        </w:rPr>
        <w:t xml:space="preserve">Румен Кожухаров  - </w:t>
      </w:r>
      <w:r>
        <w:rPr>
          <w:rFonts w:ascii="Times New Roman" w:hAnsi="Times New Roman" w:cs="Times New Roman"/>
          <w:sz w:val="24"/>
          <w:szCs w:val="24"/>
        </w:rPr>
        <w:t>Секретар</w:t>
      </w:r>
      <w:r w:rsidRPr="006E094E">
        <w:rPr>
          <w:rFonts w:ascii="Times New Roman" w:hAnsi="Times New Roman" w:cs="Times New Roman"/>
          <w:sz w:val="24"/>
          <w:szCs w:val="24"/>
        </w:rPr>
        <w:t xml:space="preserve"> на Община Пазарджик</w:t>
      </w:r>
    </w:p>
    <w:p w:rsidR="000544AE" w:rsidRPr="006E094E" w:rsidRDefault="000544AE" w:rsidP="00B1783A">
      <w:pPr>
        <w:pStyle w:val="HTMLPreformatted"/>
        <w:rPr>
          <w:rFonts w:ascii="Times New Roman" w:hAnsi="Times New Roman" w:cs="Times New Roman"/>
          <w:b/>
          <w:bCs/>
          <w:sz w:val="24"/>
          <w:szCs w:val="24"/>
        </w:rPr>
      </w:pPr>
    </w:p>
    <w:p w:rsidR="000544AE" w:rsidRDefault="000544AE" w:rsidP="00596E8D">
      <w:pPr>
        <w:shd w:val="clear" w:color="auto" w:fill="FFFFFF"/>
      </w:pPr>
      <w:r w:rsidRPr="006E094E">
        <w:rPr>
          <w:b/>
          <w:bCs/>
        </w:rPr>
        <w:tab/>
        <w:t xml:space="preserve">Относно: </w:t>
      </w:r>
      <w:r w:rsidRPr="006E094E">
        <w:t xml:space="preserve">Необходимост от приемане на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w:t>
      </w:r>
      <w:r w:rsidRPr="00FF57F7">
        <w:t xml:space="preserve">техните собственици или на упълномощени от тях водачи  </w:t>
      </w:r>
    </w:p>
    <w:p w:rsidR="000544AE" w:rsidRPr="00FF57F7" w:rsidRDefault="000544AE" w:rsidP="00596E8D">
      <w:pPr>
        <w:shd w:val="clear" w:color="auto" w:fill="FFFFFF"/>
      </w:pPr>
    </w:p>
    <w:p w:rsidR="000544AE" w:rsidRPr="00FF57F7" w:rsidRDefault="000544AE" w:rsidP="002B63FA">
      <w:pPr>
        <w:ind w:firstLine="708"/>
      </w:pPr>
      <w:r w:rsidRPr="00FF57F7">
        <w:t>Съгласно изискванията на чл. 28, ал. 1 от ЗНА, към предложения от мен проект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прилагам доклад.</w:t>
      </w:r>
    </w:p>
    <w:p w:rsidR="000544AE" w:rsidRPr="006E094E" w:rsidRDefault="000544AE" w:rsidP="006E094E">
      <w:pPr>
        <w:rPr>
          <w:lang w:val="ru-RU"/>
        </w:rPr>
      </w:pPr>
      <w:r w:rsidRPr="00FF57F7">
        <w:rPr>
          <w:b/>
          <w:bCs/>
          <w:lang w:val="ru-RU"/>
        </w:rPr>
        <w:tab/>
      </w:r>
      <w:r w:rsidRPr="00FF57F7">
        <w:rPr>
          <w:lang w:val="ru-RU"/>
        </w:rPr>
        <w:t>І. Причини,</w:t>
      </w:r>
      <w:r w:rsidRPr="006E094E">
        <w:rPr>
          <w:lang w:val="ru-RU"/>
        </w:rPr>
        <w:t xml:space="preserve"> налагащи изменението и допълнението на подзаконовия нормативен акт:</w:t>
      </w:r>
    </w:p>
    <w:p w:rsidR="000544AE" w:rsidRPr="00D4261E" w:rsidRDefault="000544AE" w:rsidP="00D4261E">
      <w:pPr>
        <w:rPr>
          <w:lang w:val="ru-RU"/>
        </w:rPr>
      </w:pPr>
      <w:r w:rsidRPr="006E094E">
        <w:rPr>
          <w:lang w:val="ru-RU"/>
        </w:rPr>
        <w:tab/>
      </w:r>
      <w:r w:rsidRPr="00D4261E">
        <w:rPr>
          <w:lang w:val="ru-RU"/>
        </w:rPr>
        <w:t xml:space="preserve">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(Наредбата) е приета с Решение № 94 от 30.05.2013 г. на Общински съвет Пазарджик. Тя урежда въпросите относно: принудителното преместване на паркирано МПС без знанието на неговия собственик или на упълномощен от него водач; работния процес и дейността по принудителното преместване на паркирани МПС; процедурите по освобождаването на принудително преместените МПС и дейността на специализирания паркинг за съхранение; съхранението, отчета и таксуването на принудително преместените МПС; правата и задълженията на служителите от екипите на специализираните автомобили за принудително преместване на МПС, на служителите на специализирания паркинг; на собствениците и упълномощените от тях водачи на принудително преместените МПС. </w:t>
      </w:r>
    </w:p>
    <w:p w:rsidR="000544AE" w:rsidRPr="00D4261E" w:rsidRDefault="000544AE" w:rsidP="00D4261E">
      <w:pPr>
        <w:rPr>
          <w:lang w:val="ru-RU"/>
        </w:rPr>
      </w:pPr>
      <w:r w:rsidRPr="00D4261E">
        <w:rPr>
          <w:lang w:val="ru-RU"/>
        </w:rPr>
        <w:tab/>
        <w:t>За осъществяване на дейностите по чл. 167, ал.2, т.2 и чл. 171 от ЗДвП, община Пазарджик следва правилата, въведени с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приета от Общински съвет Пазарджик с решение № 94 от 30.05.2013 г. 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Тъй като Община Пазарджик не е търговец, тя не може да отговаря на така уреденото с подзаконовата норма условие. Съгласно Решение № 10224 от 12.07.2012 г. на ВАС по адм. д. № 16429/2011 г.: „общината, с акта на своето създаване - ex lege, придобива качеството на юридическо лице. Не е необходимо каквото и да било регистрационно или разрешително производство ...”, „…общината, в качеството си на юридическо лице не може по никакъв начин самата тя да бъде субект на изискванията за издаване на лиценз по смисъла на чл. 7, ал. 2 ЗАвтП.” Във връзка с изложеното и цитираното решение, се въвеждат промени в действащата наредба, а именно: чл. 5, ал.1 се изменя, както следва:</w:t>
      </w:r>
    </w:p>
    <w:p w:rsidR="000544AE" w:rsidRPr="00D4261E" w:rsidRDefault="000544AE" w:rsidP="00D4261E">
      <w:pPr>
        <w:rPr>
          <w:lang w:val="ru-RU"/>
        </w:rPr>
      </w:pPr>
      <w:r w:rsidRPr="00D4261E">
        <w:rPr>
          <w:lang w:val="ru-RU"/>
        </w:rPr>
        <w:t xml:space="preserve">„Дейността по принудителното преместване на МПС се осъществява с техническо средство: специализиран автомобил – тип „Паяк”, който осигурява преместването и извозването на МПС от мястото, на което е паркирано до специализирания паркинг, и отговаря на условията, въведени със Закона за техническите изисквания към продуктите и Наредбата за безопасната експлоатация и техническия надзор на повдигателни съоръжения.” </w:t>
      </w:r>
    </w:p>
    <w:p w:rsidR="000544AE" w:rsidRPr="00D4261E" w:rsidRDefault="000544AE" w:rsidP="00D4261E">
      <w:pPr>
        <w:rPr>
          <w:lang w:val="ru-RU"/>
        </w:rPr>
      </w:pPr>
      <w:r w:rsidRPr="00D4261E">
        <w:rPr>
          <w:lang w:val="ru-RU"/>
        </w:rPr>
        <w:t>Предлага се редакция на чл. 6 от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като в алинея 1, т. 1 и в ал. 2 се заличава текстът „определено от министъра на вътрешните работи или длъжностното лице”, поради неприлагането му (от създаването му преди 7 години, и до настоящият момент); т. 2 вместо „чл. 7а, ал.2 и чл.7б, ал.1 от Закона за автомобилните превози;” посочва изискванията на „Наредбата за безопасната експлоатация и техническия надзор на повдигателни съоръжения”; в алинея 3,  вместо „фирмата-оператор” се записва „Община Пазарджик/оправомощеното административно звено/”.</w:t>
      </w:r>
    </w:p>
    <w:p w:rsidR="000544AE" w:rsidRPr="00D4261E" w:rsidRDefault="000544AE" w:rsidP="00D4261E">
      <w:pPr>
        <w:rPr>
          <w:lang w:val="ru-RU"/>
        </w:rPr>
      </w:pPr>
      <w:r w:rsidRPr="00D4261E">
        <w:rPr>
          <w:lang w:val="ru-RU"/>
        </w:rPr>
        <w:tab/>
        <w:t>В чл. 7, т. 1 се заличава текстът „длъжностното лице от службите за контрол, определено от министъра на вътрешните работи и/или” и вместо „констатират” и „разпореждат” се записва „констатира” и „разпорежда”, с цел премахване от наредбата на неработещи текстове; както вече бе посочено, същият не се прилага.</w:t>
      </w:r>
    </w:p>
    <w:p w:rsidR="000544AE" w:rsidRPr="00D4261E" w:rsidRDefault="000544AE" w:rsidP="00D4261E">
      <w:pPr>
        <w:rPr>
          <w:lang w:val="ru-RU"/>
        </w:rPr>
      </w:pPr>
      <w:r w:rsidRPr="00D4261E">
        <w:rPr>
          <w:lang w:val="ru-RU"/>
        </w:rPr>
        <w:tab/>
        <w:t xml:space="preserve">Прецизиран е текстът на чл. 4 от действащата наредба, с цел съответствие на подзаконовата норма със законовата рамка:  „Инвалиди” се заменя с „Хора с трайни увреждания”; и съобразно раздел ІV,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който посочва кръгът от лица, чиито МПС не подлежат на принудително преместване при наличие на пропуск, а именно: „Чл. 4. Не се преместват принудително превозни средства с надпис: „Полиция“, Бърза помощ“, „Пожарна безопасност и защита на населението“, „Изпълнителна агенция Автомобилна администрация”, автомобили с регистрация "Хора с трайни увреждания" и пропуск "Хора с трайни увреждания", както и други, които имат издаден пропуск по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или са на специален режим на движение.” </w:t>
      </w:r>
      <w:r w:rsidRPr="00D4261E">
        <w:rPr>
          <w:lang w:val="ru-RU"/>
        </w:rPr>
        <w:tab/>
        <w:t>В преходните и заключителни разпоредби на наредбата се създава § 5, с който се  предвижда измененията и допълненията на Наредбата да влязат в сила 7 дни след публикуването им в местен вестник.</w:t>
      </w:r>
    </w:p>
    <w:p w:rsidR="000544AE" w:rsidRPr="00D4261E" w:rsidRDefault="000544AE" w:rsidP="00D4261E">
      <w:pPr>
        <w:rPr>
          <w:lang w:val="ru-RU"/>
        </w:rPr>
      </w:pPr>
      <w:r w:rsidRPr="00D4261E">
        <w:rPr>
          <w:lang w:val="ru-RU"/>
        </w:rPr>
        <w:t xml:space="preserve">Отчитайки нарастващата необходимост от създаване на по-ефективна организация на паркирането и мобилността на територията на град Пазарджик, синхронизирайки местната уредба със законовите норми чрез ясно и точно формулирани правила и въз основа на изложеното по-горе, може да се обобщи, че с измененията и допълненията на Наредбата ще се реализира ефективно стопанисване на „Синя зона” при спазване на действащото законодателство. </w:t>
      </w:r>
    </w:p>
    <w:p w:rsidR="000544AE" w:rsidRPr="00D4261E" w:rsidRDefault="000544AE" w:rsidP="00D4261E">
      <w:pPr>
        <w:rPr>
          <w:lang w:val="ru-RU"/>
        </w:rPr>
      </w:pPr>
      <w:r w:rsidRPr="00D4261E">
        <w:rPr>
          <w:lang w:val="ru-RU"/>
        </w:rPr>
        <w:tab/>
        <w:t xml:space="preserve">При изготвянето на 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са спазени принципите на необходимост, обоснованост, предвидимост, откритост, съгласуваност, субсидиарност, пропорционалност и стабилност. </w:t>
      </w:r>
    </w:p>
    <w:p w:rsidR="000544AE" w:rsidRPr="00D4261E" w:rsidRDefault="000544AE" w:rsidP="00D4261E">
      <w:pPr>
        <w:rPr>
          <w:lang w:val="ru-RU"/>
        </w:rPr>
      </w:pPr>
      <w:r w:rsidRPr="00D4261E">
        <w:rPr>
          <w:lang w:val="ru-RU"/>
        </w:rPr>
        <w:tab/>
        <w:t>Принцип на необходимост – необходимо е приемането на проекта на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предвид на гореизложените съображения.</w:t>
      </w:r>
    </w:p>
    <w:p w:rsidR="000544AE" w:rsidRPr="00D4261E" w:rsidRDefault="000544AE" w:rsidP="00D4261E">
      <w:pPr>
        <w:rPr>
          <w:lang w:val="ru-RU"/>
        </w:rPr>
      </w:pPr>
      <w:r w:rsidRPr="00D4261E">
        <w:rPr>
          <w:lang w:val="ru-RU"/>
        </w:rPr>
        <w:tab/>
        <w:t>Принципът на обоснованост – предложението за изменения и допълнения е подкрепено с факти и доказателства, съобразно Закона за движението по пътищата, Закона за техническите изисквания към продуктите, Наредбата за безопасната експлоатация и техническия надзор на повдигателни съоръжения, Наредбата за организацията на движението на територията на община Пазарджик.</w:t>
      </w:r>
    </w:p>
    <w:p w:rsidR="000544AE" w:rsidRPr="00D4261E" w:rsidRDefault="000544AE" w:rsidP="00D4261E">
      <w:pPr>
        <w:rPr>
          <w:lang w:val="ru-RU"/>
        </w:rPr>
      </w:pPr>
      <w:r w:rsidRPr="00D4261E">
        <w:rPr>
          <w:lang w:val="ru-RU"/>
        </w:rPr>
        <w:tab/>
        <w:t xml:space="preserve">Принципите на предвидимост и откритост са спазени – проектът, докладът, мотивите и частичната оценка на въздействието ще бъдат качени на официалния сайт на Община Пазарджик за становища и предложения от заинтересованите лица. </w:t>
      </w:r>
    </w:p>
    <w:p w:rsidR="000544AE" w:rsidRPr="00D4261E" w:rsidRDefault="000544AE" w:rsidP="00D4261E">
      <w:pPr>
        <w:rPr>
          <w:lang w:val="ru-RU"/>
        </w:rPr>
      </w:pPr>
      <w:r w:rsidRPr="00D4261E">
        <w:rPr>
          <w:lang w:val="ru-RU"/>
        </w:rPr>
        <w:tab/>
        <w:t>Принципът на съгласуваност – след покана за обществено обсъждане ще бъдат проведени запитвания със заинтересованите лица.</w:t>
      </w:r>
    </w:p>
    <w:p w:rsidR="000544AE" w:rsidRPr="00D4261E" w:rsidRDefault="000544AE" w:rsidP="00D4261E">
      <w:pPr>
        <w:rPr>
          <w:lang w:val="ru-RU"/>
        </w:rPr>
      </w:pPr>
      <w:r w:rsidRPr="00D4261E">
        <w:rPr>
          <w:lang w:val="ru-RU"/>
        </w:rPr>
        <w:tab/>
        <w:t xml:space="preserve">Принципът на субсидиарност, пропорционалност и стабилност - чрез Проекта на Наредбата ще се прецизира съдържанието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и тя ще кореспондира с действащото законодателство.   </w:t>
      </w:r>
    </w:p>
    <w:p w:rsidR="000544AE" w:rsidRPr="00D4261E" w:rsidRDefault="000544AE" w:rsidP="00D4261E">
      <w:pPr>
        <w:rPr>
          <w:lang w:val="ru-RU"/>
        </w:rPr>
      </w:pPr>
      <w:r w:rsidRPr="00D4261E">
        <w:rPr>
          <w:lang w:val="ru-RU"/>
        </w:rPr>
        <w:t xml:space="preserve">ІІ. Цел на изменението и допълнението на наредбата </w:t>
      </w:r>
    </w:p>
    <w:p w:rsidR="000544AE" w:rsidRPr="00D4261E" w:rsidRDefault="000544AE" w:rsidP="00D4261E">
      <w:pPr>
        <w:rPr>
          <w:lang w:val="ru-RU"/>
        </w:rPr>
      </w:pPr>
      <w:r w:rsidRPr="00D4261E">
        <w:rPr>
          <w:lang w:val="ru-RU"/>
        </w:rPr>
        <w:tab/>
        <w:t>Целта на приемане на настоящите промени е привеждане на общинския подзаконов нормативен акт в съответствие с норми от Закона за движението по пътищата, Закона за техническите изисквания към продуктите, Наредбата за безопасната експлоатация и техническия надзор на повдигателни съоръжения, както и съгласуването му с местното законодателство – Наредбата за организацията на движението на територията на Община Пазарджик.</w:t>
      </w:r>
    </w:p>
    <w:p w:rsidR="000544AE" w:rsidRPr="00D4261E" w:rsidRDefault="000544AE" w:rsidP="00D4261E">
      <w:pPr>
        <w:rPr>
          <w:lang w:val="ru-RU"/>
        </w:rPr>
      </w:pPr>
      <w:r w:rsidRPr="00D4261E">
        <w:rPr>
          <w:lang w:val="ru-RU"/>
        </w:rPr>
        <w:tab/>
        <w:t>ІІІ. Финансови средства, необходими за прилагането на наредбата.</w:t>
      </w:r>
    </w:p>
    <w:p w:rsidR="000544AE" w:rsidRPr="00D4261E" w:rsidRDefault="000544AE" w:rsidP="00D4261E">
      <w:pPr>
        <w:rPr>
          <w:lang w:val="ru-RU"/>
        </w:rPr>
      </w:pPr>
      <w:r w:rsidRPr="00D4261E">
        <w:rPr>
          <w:lang w:val="ru-RU"/>
        </w:rPr>
        <w:t>Проектът на предлаганата Наредба не изисква допълнителни финансови или други средства.</w:t>
      </w:r>
    </w:p>
    <w:p w:rsidR="000544AE" w:rsidRPr="00D4261E" w:rsidRDefault="000544AE" w:rsidP="00D4261E">
      <w:pPr>
        <w:rPr>
          <w:lang w:val="ru-RU"/>
        </w:rPr>
      </w:pPr>
      <w:r w:rsidRPr="00D4261E">
        <w:rPr>
          <w:lang w:val="ru-RU"/>
        </w:rPr>
        <w:t xml:space="preserve">  </w:t>
      </w:r>
      <w:r w:rsidRPr="00D4261E">
        <w:rPr>
          <w:lang w:val="ru-RU"/>
        </w:rPr>
        <w:tab/>
        <w:t>ІV. Очаквани резултати</w:t>
      </w:r>
    </w:p>
    <w:p w:rsidR="000544AE" w:rsidRPr="00D4261E" w:rsidRDefault="000544AE" w:rsidP="00D4261E">
      <w:pPr>
        <w:rPr>
          <w:lang w:val="ru-RU"/>
        </w:rPr>
      </w:pPr>
      <w:r w:rsidRPr="00D4261E">
        <w:rPr>
          <w:lang w:val="ru-RU"/>
        </w:rPr>
        <w:t>По-ефективно използване на обособени зони за паркиране; намаляване интензитета на нарушенията на правилата за паркиране на ППС в „Синя зона”, по-висока резултатност при заплащането на дължимите цени и такси за предоставяни от Общината и нейните контролни звена услуги.</w:t>
      </w:r>
    </w:p>
    <w:p w:rsidR="000544AE" w:rsidRPr="00D4261E" w:rsidRDefault="000544AE" w:rsidP="00D4261E">
      <w:pPr>
        <w:rPr>
          <w:lang w:val="ru-RU"/>
        </w:rPr>
      </w:pPr>
      <w:r w:rsidRPr="00D4261E">
        <w:rPr>
          <w:lang w:val="ru-RU"/>
        </w:rPr>
        <w:tab/>
        <w:t>V. Анализ за съответствие с правото на Европейския съюз</w:t>
      </w:r>
    </w:p>
    <w:p w:rsidR="000544AE" w:rsidRPr="00D4261E" w:rsidRDefault="000544AE" w:rsidP="00D4261E">
      <w:pPr>
        <w:rPr>
          <w:lang w:val="ru-RU"/>
        </w:rPr>
      </w:pPr>
      <w:r w:rsidRPr="00D4261E">
        <w:rPr>
          <w:lang w:val="ru-RU"/>
        </w:rPr>
        <w:tab/>
        <w:t xml:space="preserve">Предлаганият проект за 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прилага отделни разпоредби от Закона за движението по пътищата и Закона за техническите изисквания към продуктите, които са съобразени с Европейското право, поради което проектът за Наредбата съответства на правото на Европейския съюз. </w:t>
      </w:r>
      <w:r w:rsidRPr="00D4261E">
        <w:rPr>
          <w:lang w:val="ru-RU"/>
        </w:rPr>
        <w:tab/>
      </w:r>
    </w:p>
    <w:p w:rsidR="000544AE" w:rsidRDefault="000544AE" w:rsidP="003177AA">
      <w:pPr>
        <w:tabs>
          <w:tab w:val="left" w:pos="567"/>
        </w:tabs>
        <w:rPr>
          <w:b/>
          <w:bCs/>
        </w:rPr>
      </w:pPr>
      <w:r w:rsidRPr="006E094E">
        <w:rPr>
          <w:b/>
          <w:bCs/>
        </w:rPr>
        <w:tab/>
      </w:r>
    </w:p>
    <w:p w:rsidR="000544AE" w:rsidRPr="006E094E" w:rsidRDefault="000544AE" w:rsidP="003177AA">
      <w:pPr>
        <w:tabs>
          <w:tab w:val="left" w:pos="567"/>
        </w:tabs>
        <w:rPr>
          <w:b/>
          <w:bCs/>
        </w:rPr>
      </w:pPr>
    </w:p>
    <w:p w:rsidR="000544AE" w:rsidRPr="006E094E" w:rsidRDefault="000544AE" w:rsidP="002B63FA">
      <w:pPr>
        <w:rPr>
          <w:b/>
          <w:bCs/>
        </w:rPr>
      </w:pPr>
    </w:p>
    <w:p w:rsidR="000544AE" w:rsidRPr="006E094E" w:rsidRDefault="000544AE" w:rsidP="002B63FA">
      <w:pPr>
        <w:rPr>
          <w:b/>
          <w:bCs/>
        </w:rPr>
      </w:pPr>
    </w:p>
    <w:p w:rsidR="000544AE" w:rsidRPr="006E094E" w:rsidRDefault="000544AE" w:rsidP="002B63FA">
      <w:r w:rsidRPr="006E094E">
        <w:t>ВНОСИТЕЛ:</w:t>
      </w:r>
    </w:p>
    <w:p w:rsidR="000544AE" w:rsidRPr="006E094E" w:rsidRDefault="000544AE" w:rsidP="002B63FA"/>
    <w:p w:rsidR="000544AE" w:rsidRPr="006E094E" w:rsidRDefault="000544AE" w:rsidP="002B63FA">
      <w:pPr>
        <w:spacing w:after="120"/>
        <w:rPr>
          <w:b/>
          <w:bCs/>
        </w:rPr>
      </w:pPr>
      <w:r w:rsidRPr="006E094E">
        <w:rPr>
          <w:b/>
          <w:bCs/>
        </w:rPr>
        <w:t>Румен Кожухаров</w:t>
      </w:r>
    </w:p>
    <w:p w:rsidR="000544AE" w:rsidRPr="006E094E" w:rsidRDefault="000544AE" w:rsidP="002B63FA">
      <w:pPr>
        <w:rPr>
          <w:i/>
          <w:iCs/>
        </w:rPr>
      </w:pPr>
      <w:r>
        <w:rPr>
          <w:i/>
          <w:iCs/>
        </w:rPr>
        <w:t>Секретар</w:t>
      </w:r>
      <w:r w:rsidRPr="006E094E">
        <w:rPr>
          <w:i/>
          <w:iCs/>
        </w:rPr>
        <w:t xml:space="preserve"> на Община Пазарджик</w:t>
      </w:r>
    </w:p>
    <w:p w:rsidR="000544AE" w:rsidRDefault="000544AE" w:rsidP="00E26967">
      <w:pPr>
        <w:tabs>
          <w:tab w:val="left" w:pos="8460"/>
        </w:tabs>
        <w:spacing w:after="120" w:line="276" w:lineRule="auto"/>
        <w:jc w:val="right"/>
      </w:pPr>
      <w:r w:rsidRPr="002D08B5">
        <w:rPr>
          <w:highlight w:val="yellow"/>
        </w:rPr>
        <w:br w:type="page"/>
      </w:r>
      <w:r w:rsidRPr="00E26967">
        <w:rPr>
          <w:i/>
          <w:iCs/>
        </w:rPr>
        <w:t>Приложение</w:t>
      </w:r>
      <w:r>
        <w:t xml:space="preserve"> </w:t>
      </w:r>
      <w:r>
        <w:rPr>
          <w:i/>
          <w:iCs/>
        </w:rPr>
        <w:t xml:space="preserve"> </w:t>
      </w:r>
    </w:p>
    <w:p w:rsidR="000544AE" w:rsidRPr="00873680" w:rsidRDefault="000544AE" w:rsidP="00AD38A8">
      <w:pPr>
        <w:spacing w:after="120" w:line="276" w:lineRule="auto"/>
        <w:jc w:val="right"/>
      </w:pPr>
      <w:r w:rsidRPr="00873680">
        <w:t>ПРОЕКТ!</w:t>
      </w:r>
    </w:p>
    <w:p w:rsidR="000544AE" w:rsidRPr="00873680" w:rsidRDefault="000544AE" w:rsidP="00AD38A8">
      <w:pPr>
        <w:spacing w:after="120"/>
        <w:jc w:val="center"/>
        <w:rPr>
          <w:b/>
          <w:bCs/>
        </w:rPr>
      </w:pPr>
      <w:r w:rsidRPr="00873680">
        <w:rPr>
          <w:b/>
          <w:bCs/>
        </w:rPr>
        <w:t xml:space="preserve">НАРЕДБА </w:t>
      </w:r>
    </w:p>
    <w:p w:rsidR="000544AE" w:rsidRPr="00873680" w:rsidRDefault="000544AE" w:rsidP="00AD38A8">
      <w:pPr>
        <w:spacing w:after="120"/>
        <w:jc w:val="center"/>
        <w:rPr>
          <w:b/>
          <w:bCs/>
        </w:rPr>
      </w:pPr>
      <w:r w:rsidRPr="00873680">
        <w:rPr>
          <w:b/>
          <w:bCs/>
        </w:rPr>
        <w:t>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(МПС) без знанието на техните собственици или на упълномощени от тях водачи</w:t>
      </w:r>
    </w:p>
    <w:p w:rsidR="000544AE" w:rsidRPr="00873680" w:rsidRDefault="000544AE" w:rsidP="00AD38A8">
      <w:pPr>
        <w:spacing w:before="120" w:after="120"/>
        <w:rPr>
          <w:b/>
          <w:bCs/>
        </w:rPr>
      </w:pPr>
    </w:p>
    <w:p w:rsidR="000544AE" w:rsidRPr="00873680" w:rsidRDefault="000544AE" w:rsidP="00AD38A8">
      <w:pPr>
        <w:spacing w:before="120" w:after="120"/>
      </w:pPr>
      <w:r w:rsidRPr="00873680">
        <w:rPr>
          <w:b/>
          <w:bCs/>
        </w:rPr>
        <w:tab/>
        <w:t xml:space="preserve">§ 1. </w:t>
      </w:r>
      <w:r w:rsidRPr="00873680">
        <w:t>Изменя се чл. 4, както следва:</w:t>
      </w:r>
    </w:p>
    <w:p w:rsidR="000544AE" w:rsidRPr="00873680" w:rsidRDefault="000544AE" w:rsidP="00634F89">
      <w:pPr>
        <w:spacing w:after="240"/>
        <w:ind w:firstLine="708"/>
        <w:rPr>
          <w:rFonts w:ascii="Tahoma" w:hAnsi="Tahoma" w:cs="Tahoma"/>
          <w:i/>
          <w:iCs/>
          <w:color w:val="0033CC"/>
        </w:rPr>
      </w:pPr>
      <w:r w:rsidRPr="00873680">
        <w:rPr>
          <w:rFonts w:ascii="Tahoma" w:hAnsi="Tahoma" w:cs="Tahoma"/>
          <w:i/>
          <w:iCs/>
          <w:color w:val="0000FF"/>
        </w:rPr>
        <w:t xml:space="preserve">„ </w:t>
      </w:r>
      <w:r w:rsidRPr="00873680">
        <w:rPr>
          <w:rFonts w:ascii="Tahoma" w:hAnsi="Tahoma" w:cs="Tahoma"/>
          <w:color w:val="000000"/>
        </w:rPr>
        <w:t xml:space="preserve">Не се преместват принудително превозни средства с надпис: „Полиция“, „Бърза помощ“, „Пожарна безопасност и защита на населението“, „Изпълнителна агенция Автомобилна администрация”, автомобили с регистрация </w:t>
      </w:r>
      <w:r w:rsidRPr="00873680">
        <w:rPr>
          <w:rFonts w:ascii="Tahoma" w:hAnsi="Tahoma" w:cs="Tahoma"/>
          <w:i/>
          <w:iCs/>
          <w:color w:val="0000FF"/>
          <w:shd w:val="clear" w:color="auto" w:fill="FEFEFE"/>
        </w:rPr>
        <w:t>"Хора с трайни увреждания"</w:t>
      </w:r>
      <w:r w:rsidRPr="00873680">
        <w:rPr>
          <w:rFonts w:ascii="Tahoma" w:hAnsi="Tahoma" w:cs="Tahoma"/>
          <w:i/>
          <w:iCs/>
          <w:color w:val="0000FF"/>
          <w:sz w:val="18"/>
          <w:szCs w:val="18"/>
          <w:shd w:val="clear" w:color="auto" w:fill="FEFEFE"/>
        </w:rPr>
        <w:t xml:space="preserve"> </w:t>
      </w:r>
      <w:r w:rsidRPr="00873680">
        <w:rPr>
          <w:rFonts w:ascii="Tahoma" w:hAnsi="Tahoma" w:cs="Tahoma"/>
          <w:color w:val="000000"/>
        </w:rPr>
        <w:t xml:space="preserve">и пропуск </w:t>
      </w:r>
      <w:r w:rsidRPr="00873680">
        <w:rPr>
          <w:rFonts w:ascii="Tahoma" w:hAnsi="Tahoma" w:cs="Tahoma"/>
          <w:i/>
          <w:iCs/>
          <w:color w:val="0000FF"/>
          <w:shd w:val="clear" w:color="auto" w:fill="FEFEFE"/>
        </w:rPr>
        <w:t>"Хора с трайни увреждания"</w:t>
      </w:r>
      <w:r>
        <w:rPr>
          <w:rFonts w:ascii="Tahoma" w:hAnsi="Tahoma" w:cs="Tahoma"/>
          <w:color w:val="000000"/>
        </w:rPr>
        <w:t xml:space="preserve">, </w:t>
      </w:r>
      <w:r w:rsidRPr="00873680">
        <w:rPr>
          <w:rFonts w:ascii="Tahoma" w:hAnsi="Tahoma" w:cs="Tahoma"/>
          <w:color w:val="000000"/>
        </w:rPr>
        <w:t xml:space="preserve">както и други, които </w:t>
      </w:r>
      <w:r w:rsidRPr="00873680">
        <w:rPr>
          <w:rFonts w:ascii="Tahoma" w:hAnsi="Tahoma" w:cs="Tahoma"/>
          <w:i/>
          <w:iCs/>
          <w:color w:val="0000FF"/>
        </w:rPr>
        <w:t>имат издаден пропуск по чл. 69-71 от Наредбата за организацията на движението на територията на община Пазарджик,</w:t>
      </w:r>
      <w:r w:rsidRPr="00873680">
        <w:rPr>
          <w:rFonts w:ascii="Tahoma" w:hAnsi="Tahoma" w:cs="Tahoma"/>
        </w:rPr>
        <w:t xml:space="preserve"> </w:t>
      </w:r>
      <w:r w:rsidRPr="00873680">
        <w:rPr>
          <w:rFonts w:ascii="Tahoma" w:hAnsi="Tahoma" w:cs="Tahoma"/>
          <w:i/>
          <w:iCs/>
          <w:color w:val="0000FF"/>
        </w:rPr>
        <w:t xml:space="preserve">приета с Решение № 7/31.01.2019 г., взето с Протокол № 1 на Общински съвет Пазарджик, или </w:t>
      </w:r>
      <w:r w:rsidRPr="00873680">
        <w:rPr>
          <w:rFonts w:ascii="Tahoma" w:hAnsi="Tahoma" w:cs="Tahoma"/>
          <w:color w:val="000000"/>
        </w:rPr>
        <w:t xml:space="preserve">са на специален режим </w:t>
      </w:r>
      <w:r w:rsidRPr="00873680">
        <w:rPr>
          <w:rFonts w:ascii="Tahoma" w:hAnsi="Tahoma" w:cs="Tahoma"/>
          <w:i/>
          <w:iCs/>
          <w:color w:val="0000FF"/>
        </w:rPr>
        <w:t>на движение</w:t>
      </w:r>
      <w:r w:rsidRPr="00873680">
        <w:rPr>
          <w:rFonts w:ascii="Tahoma" w:hAnsi="Tahoma" w:cs="Tahoma"/>
          <w:color w:val="000000"/>
        </w:rPr>
        <w:t>.</w:t>
      </w:r>
      <w:r w:rsidRPr="00873680">
        <w:rPr>
          <w:rFonts w:ascii="Tahoma" w:hAnsi="Tahoma" w:cs="Tahoma"/>
          <w:i/>
          <w:iCs/>
          <w:color w:val="0033CC"/>
        </w:rPr>
        <w:t>”</w:t>
      </w:r>
    </w:p>
    <w:p w:rsidR="000544AE" w:rsidRPr="000E1E3E" w:rsidRDefault="000544AE" w:rsidP="00AD38A8">
      <w:pPr>
        <w:spacing w:before="120" w:after="120"/>
      </w:pPr>
      <w:r w:rsidRPr="000E1E3E">
        <w:rPr>
          <w:b/>
          <w:bCs/>
        </w:rPr>
        <w:tab/>
        <w:t xml:space="preserve">§ 2. </w:t>
      </w:r>
      <w:r w:rsidRPr="000E1E3E">
        <w:t>Член 5, ал.1 се изменя, както следва:</w:t>
      </w:r>
    </w:p>
    <w:p w:rsidR="000544AE" w:rsidRPr="00873680" w:rsidRDefault="000544AE" w:rsidP="000E1E3E">
      <w:pPr>
        <w:ind w:firstLine="708"/>
        <w:rPr>
          <w:rFonts w:ascii="Tahoma" w:hAnsi="Tahoma" w:cs="Tahoma"/>
        </w:rPr>
      </w:pPr>
      <w:r w:rsidRPr="00873680">
        <w:rPr>
          <w:rFonts w:ascii="Tahoma" w:hAnsi="Tahoma" w:cs="Tahoma"/>
          <w:i/>
          <w:iCs/>
        </w:rPr>
        <w:t>„</w:t>
      </w:r>
      <w:r w:rsidRPr="00873680">
        <w:rPr>
          <w:rFonts w:ascii="Tahoma" w:hAnsi="Tahoma" w:cs="Tahoma"/>
        </w:rPr>
        <w:t>Дейността по принудителното преместване на МПС се осъществява с техническо средство: специализиран автомобил – тип „Паяк”, който осигурява преместването и извозването на МПС от мястото, на което е паркирано до специализирания паркинг,</w:t>
      </w:r>
      <w:r w:rsidRPr="00873680">
        <w:rPr>
          <w:rFonts w:ascii="Tahoma" w:hAnsi="Tahoma" w:cs="Tahoma"/>
          <w:color w:val="FF0000"/>
        </w:rPr>
        <w:t xml:space="preserve"> </w:t>
      </w:r>
      <w:r w:rsidRPr="00873680">
        <w:rPr>
          <w:rFonts w:ascii="Tahoma" w:hAnsi="Tahoma" w:cs="Tahoma"/>
          <w:i/>
          <w:iCs/>
          <w:color w:val="0000FF"/>
        </w:rPr>
        <w:t xml:space="preserve">и </w:t>
      </w:r>
      <w:r w:rsidRPr="00873680">
        <w:rPr>
          <w:rFonts w:ascii="Tahoma" w:hAnsi="Tahoma" w:cs="Tahoma"/>
        </w:rPr>
        <w:t>отговаря на</w:t>
      </w:r>
      <w:r w:rsidRPr="00873680">
        <w:rPr>
          <w:rFonts w:ascii="Tahoma" w:hAnsi="Tahoma" w:cs="Tahoma"/>
          <w:color w:val="FF0000"/>
        </w:rPr>
        <w:t xml:space="preserve"> </w:t>
      </w:r>
      <w:r w:rsidRPr="00873680">
        <w:rPr>
          <w:rFonts w:ascii="Tahoma" w:hAnsi="Tahoma" w:cs="Tahoma"/>
          <w:i/>
          <w:iCs/>
          <w:color w:val="0000FF"/>
        </w:rPr>
        <w:t>условията, въведени със з</w:t>
      </w:r>
      <w:r w:rsidRPr="00873680">
        <w:rPr>
          <w:rFonts w:ascii="Tahoma" w:hAnsi="Tahoma" w:cs="Tahoma"/>
          <w:i/>
          <w:iCs/>
          <w:color w:val="0000FF"/>
          <w:lang w:val="en-US"/>
        </w:rPr>
        <w:t>акон</w:t>
      </w:r>
      <w:r w:rsidRPr="00873680">
        <w:rPr>
          <w:rFonts w:ascii="Tahoma" w:hAnsi="Tahoma" w:cs="Tahoma"/>
          <w:i/>
          <w:iCs/>
          <w:color w:val="0000FF"/>
        </w:rPr>
        <w:t>а</w:t>
      </w:r>
      <w:r w:rsidRPr="00873680">
        <w:rPr>
          <w:rFonts w:ascii="Tahoma" w:hAnsi="Tahoma" w:cs="Tahoma"/>
          <w:i/>
          <w:iCs/>
          <w:color w:val="0000FF"/>
          <w:lang w:val="en-US"/>
        </w:rPr>
        <w:t xml:space="preserve"> за техническите изисквания към продуктите</w:t>
      </w:r>
      <w:r w:rsidRPr="00873680">
        <w:rPr>
          <w:rFonts w:ascii="Tahoma" w:hAnsi="Tahoma" w:cs="Tahoma"/>
          <w:i/>
          <w:iCs/>
          <w:color w:val="0000FF"/>
        </w:rPr>
        <w:t xml:space="preserve"> и </w:t>
      </w:r>
      <w:r w:rsidRPr="00873680">
        <w:rPr>
          <w:rFonts w:ascii="Tahoma" w:hAnsi="Tahoma" w:cs="Tahoma"/>
          <w:i/>
          <w:iCs/>
          <w:color w:val="0000FF"/>
          <w:lang w:val="en-US"/>
        </w:rPr>
        <w:t>Наредба</w:t>
      </w:r>
      <w:r w:rsidRPr="00873680">
        <w:rPr>
          <w:rFonts w:ascii="Tahoma" w:hAnsi="Tahoma" w:cs="Tahoma"/>
          <w:i/>
          <w:iCs/>
          <w:color w:val="0000FF"/>
        </w:rPr>
        <w:t>та</w:t>
      </w:r>
      <w:r w:rsidRPr="00873680">
        <w:rPr>
          <w:rFonts w:ascii="Tahoma" w:hAnsi="Tahoma" w:cs="Tahoma"/>
          <w:i/>
          <w:iCs/>
          <w:color w:val="0000FF"/>
          <w:lang w:val="en-US"/>
        </w:rPr>
        <w:t xml:space="preserve"> за безопасната експлоатация и техническия надзор на повдигателни съоръжения</w:t>
      </w:r>
      <w:r w:rsidRPr="00873680">
        <w:rPr>
          <w:rFonts w:ascii="Tahoma" w:hAnsi="Tahoma" w:cs="Tahoma"/>
          <w:color w:val="0000FF"/>
        </w:rPr>
        <w:t>.</w:t>
      </w:r>
      <w:r w:rsidRPr="00873680">
        <w:rPr>
          <w:rFonts w:ascii="Tahoma" w:hAnsi="Tahoma" w:cs="Tahoma"/>
          <w:i/>
          <w:iCs/>
          <w:color w:val="0000FF"/>
        </w:rPr>
        <w:t>”</w:t>
      </w:r>
    </w:p>
    <w:p w:rsidR="000544AE" w:rsidRPr="00873680" w:rsidRDefault="000544AE" w:rsidP="00AD38A8">
      <w:pPr>
        <w:spacing w:before="120" w:after="120"/>
      </w:pPr>
      <w:r w:rsidRPr="00873680">
        <w:rPr>
          <w:b/>
          <w:bCs/>
        </w:rPr>
        <w:tab/>
        <w:t xml:space="preserve">§ </w:t>
      </w:r>
      <w:r w:rsidRPr="00873680">
        <w:rPr>
          <w:b/>
          <w:bCs/>
          <w:lang w:val="en-US"/>
        </w:rPr>
        <w:t>3</w:t>
      </w:r>
      <w:r w:rsidRPr="00873680">
        <w:rPr>
          <w:b/>
          <w:bCs/>
        </w:rPr>
        <w:t xml:space="preserve">. </w:t>
      </w:r>
      <w:r w:rsidRPr="00873680">
        <w:t>Изменя се чл. 6, ал.1</w:t>
      </w:r>
      <w:r>
        <w:t>, т.1, т.2; ал.2,</w:t>
      </w:r>
      <w:r w:rsidRPr="00873680">
        <w:t xml:space="preserve"> ал. 3, както следва:</w:t>
      </w:r>
    </w:p>
    <w:p w:rsidR="000544AE" w:rsidRPr="00873680" w:rsidRDefault="000544AE" w:rsidP="000E1E3E">
      <w:pPr>
        <w:ind w:firstLine="708"/>
        <w:rPr>
          <w:rFonts w:ascii="Tahoma" w:hAnsi="Tahoma" w:cs="Tahoma"/>
          <w:color w:val="000000"/>
        </w:rPr>
      </w:pPr>
      <w:r w:rsidRPr="00873680">
        <w:rPr>
          <w:rFonts w:ascii="Tahoma" w:hAnsi="Tahoma" w:cs="Tahoma"/>
          <w:i/>
          <w:iCs/>
          <w:color w:val="0000FF"/>
        </w:rPr>
        <w:t>„</w:t>
      </w:r>
      <w:r w:rsidRPr="00873680">
        <w:rPr>
          <w:rFonts w:ascii="Tahoma" w:hAnsi="Tahoma" w:cs="Tahoma"/>
          <w:color w:val="000000"/>
        </w:rPr>
        <w:t xml:space="preserve">Чл. 6. (1). Дейността по преместването на </w:t>
      </w:r>
      <w:r w:rsidRPr="00873680">
        <w:rPr>
          <w:rFonts w:ascii="Tahoma" w:hAnsi="Tahoma" w:cs="Tahoma"/>
        </w:rPr>
        <w:t>МПС</w:t>
      </w:r>
      <w:r w:rsidRPr="00873680">
        <w:rPr>
          <w:rFonts w:ascii="Tahoma" w:hAnsi="Tahoma" w:cs="Tahoma"/>
          <w:color w:val="000000"/>
        </w:rPr>
        <w:t xml:space="preserve"> чрез употребата на специализиран автомобил – тип “Паяк“ се осъществява от специализиран екип, който включва:</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 1. длъжностно лице от службите за контрол, определено със заповед на кмета на общината; </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 2. водач на специализирания автомобил тип „Паяк”, който да отговаря на изискванията на </w:t>
      </w:r>
      <w:r w:rsidRPr="00873680">
        <w:rPr>
          <w:rFonts w:ascii="Tahoma" w:hAnsi="Tahoma" w:cs="Tahoma"/>
          <w:i/>
          <w:iCs/>
          <w:color w:val="0000FF"/>
          <w:lang w:val="en-US"/>
        </w:rPr>
        <w:t>Наредба</w:t>
      </w:r>
      <w:r w:rsidRPr="00873680">
        <w:rPr>
          <w:rFonts w:ascii="Tahoma" w:hAnsi="Tahoma" w:cs="Tahoma"/>
          <w:i/>
          <w:iCs/>
          <w:color w:val="0000FF"/>
        </w:rPr>
        <w:t>та</w:t>
      </w:r>
      <w:r w:rsidRPr="00873680">
        <w:rPr>
          <w:rFonts w:ascii="Tahoma" w:hAnsi="Tahoma" w:cs="Tahoma"/>
          <w:i/>
          <w:iCs/>
          <w:color w:val="0000FF"/>
          <w:lang w:val="en-US"/>
        </w:rPr>
        <w:t xml:space="preserve"> за безопасната експлоатация и техническия надзор на повдигателни съоръжения</w:t>
      </w:r>
      <w:r w:rsidRPr="00873680">
        <w:rPr>
          <w:rFonts w:ascii="Tahoma" w:hAnsi="Tahoma" w:cs="Tahoma"/>
          <w:color w:val="000000"/>
        </w:rPr>
        <w:t>;</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 3. оператор на специализиран автомобил за преместване на </w:t>
      </w:r>
      <w:r w:rsidRPr="00873680">
        <w:rPr>
          <w:rFonts w:ascii="Tahoma" w:hAnsi="Tahoma" w:cs="Tahoma"/>
        </w:rPr>
        <w:t>МПС</w:t>
      </w:r>
      <w:r w:rsidRPr="00873680">
        <w:rPr>
          <w:rFonts w:ascii="Tahoma" w:hAnsi="Tahoma" w:cs="Tahoma"/>
          <w:color w:val="000000"/>
        </w:rPr>
        <w:t>.</w:t>
      </w:r>
    </w:p>
    <w:p w:rsidR="000544AE" w:rsidRPr="00873680" w:rsidRDefault="000544AE" w:rsidP="000E1E3E">
      <w:pPr>
        <w:ind w:firstLine="708"/>
        <w:rPr>
          <w:rFonts w:ascii="Tahoma" w:hAnsi="Tahoma" w:cs="Tahoma"/>
          <w:color w:val="000000"/>
        </w:rPr>
      </w:pPr>
      <w:r w:rsidRPr="00873680">
        <w:rPr>
          <w:rFonts w:ascii="Tahoma" w:hAnsi="Tahoma" w:cs="Tahoma"/>
          <w:color w:val="000000"/>
        </w:rPr>
        <w:t> (2). Длъжностното лице от службите за контрол, определено със заповед на кмета на общината, установява и регистрира нарушението или другите причини, които налагат принудителното преместване на МПС, след което разпорежда на водача на специализирания автомобил и на оператора да извършат действията по принудителното преместване и изготвя Докладна записка.</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(3). Водачът на специализирания автомобил отговаря солидарно с </w:t>
      </w:r>
      <w:r w:rsidRPr="00873680">
        <w:rPr>
          <w:rFonts w:ascii="Tahoma" w:hAnsi="Tahoma" w:cs="Tahoma"/>
          <w:i/>
          <w:iCs/>
          <w:color w:val="0000FF"/>
        </w:rPr>
        <w:t>Община Пазарджик</w:t>
      </w:r>
      <w:r>
        <w:rPr>
          <w:rFonts w:ascii="Tahoma" w:hAnsi="Tahoma" w:cs="Tahoma"/>
          <w:i/>
          <w:iCs/>
          <w:color w:val="0000FF"/>
        </w:rPr>
        <w:t xml:space="preserve"> </w:t>
      </w:r>
      <w:r w:rsidRPr="00873680">
        <w:rPr>
          <w:rFonts w:ascii="Tahoma" w:hAnsi="Tahoma" w:cs="Tahoma"/>
          <w:i/>
          <w:iCs/>
          <w:color w:val="0000FF"/>
        </w:rPr>
        <w:t>/оправомощеното административно звено/</w:t>
      </w:r>
      <w:r w:rsidRPr="00873680">
        <w:rPr>
          <w:rFonts w:ascii="Tahoma" w:hAnsi="Tahoma" w:cs="Tahoma"/>
          <w:color w:val="000000"/>
        </w:rPr>
        <w:t xml:space="preserve"> за:</w:t>
      </w:r>
    </w:p>
    <w:p w:rsidR="000544AE" w:rsidRPr="00873680" w:rsidRDefault="000544AE" w:rsidP="000E1E3E">
      <w:pPr>
        <w:ind w:firstLine="708"/>
        <w:rPr>
          <w:rFonts w:ascii="Tahoma" w:hAnsi="Tahoma" w:cs="Tahoma"/>
          <w:color w:val="000000"/>
        </w:rPr>
      </w:pPr>
      <w:r w:rsidRPr="00873680">
        <w:rPr>
          <w:rFonts w:ascii="Tahoma" w:hAnsi="Tahoma" w:cs="Tahoma"/>
          <w:color w:val="000000"/>
        </w:rPr>
        <w:t> </w:t>
      </w:r>
    </w:p>
    <w:p w:rsidR="000544AE" w:rsidRPr="00873680" w:rsidRDefault="000544AE" w:rsidP="000E1E3E">
      <w:pPr>
        <w:ind w:firstLine="708"/>
        <w:rPr>
          <w:rFonts w:ascii="Tahoma" w:hAnsi="Tahoma" w:cs="Tahoma"/>
          <w:color w:val="000000"/>
        </w:rPr>
      </w:pPr>
      <w:r w:rsidRPr="00873680">
        <w:rPr>
          <w:rFonts w:ascii="Tahoma" w:hAnsi="Tahoma" w:cs="Tahoma"/>
          <w:color w:val="000000"/>
        </w:rPr>
        <w:t>1. техническата му изправност;</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2. безаварийното натоварване, транспортиране и разтоварване на принудително преместваното </w:t>
      </w:r>
      <w:r w:rsidRPr="00873680">
        <w:rPr>
          <w:rFonts w:ascii="Tahoma" w:hAnsi="Tahoma" w:cs="Tahoma"/>
        </w:rPr>
        <w:t>МПС</w:t>
      </w:r>
      <w:r w:rsidRPr="00873680">
        <w:rPr>
          <w:rFonts w:ascii="Tahoma" w:hAnsi="Tahoma" w:cs="Tahoma"/>
          <w:b/>
          <w:bCs/>
          <w:color w:val="000000"/>
        </w:rPr>
        <w:t xml:space="preserve"> </w:t>
      </w:r>
      <w:r w:rsidRPr="00873680">
        <w:rPr>
          <w:rFonts w:ascii="Tahoma" w:hAnsi="Tahoma" w:cs="Tahoma"/>
          <w:color w:val="000000"/>
        </w:rPr>
        <w:t>от мястото на преместване до специализирания паркинг;</w:t>
      </w:r>
    </w:p>
    <w:p w:rsidR="000544AE" w:rsidRPr="00873680" w:rsidRDefault="000544AE" w:rsidP="000E1E3E">
      <w:pPr>
        <w:ind w:firstLine="708"/>
        <w:rPr>
          <w:rFonts w:ascii="Tahoma" w:hAnsi="Tahoma" w:cs="Tahoma"/>
          <w:color w:val="000000"/>
        </w:rPr>
      </w:pPr>
      <w:r w:rsidRPr="00873680">
        <w:rPr>
          <w:rFonts w:ascii="Tahoma" w:hAnsi="Tahoma" w:cs="Tahoma"/>
          <w:color w:val="000000"/>
        </w:rPr>
        <w:t> 3. опазването на живота и здравето на гражданите и участниците в групата;</w:t>
      </w:r>
    </w:p>
    <w:p w:rsidR="000544AE" w:rsidRPr="00873680" w:rsidRDefault="000544AE" w:rsidP="000E1E3E">
      <w:pPr>
        <w:ind w:firstLine="708"/>
        <w:rPr>
          <w:rFonts w:ascii="Tahoma" w:hAnsi="Tahoma" w:cs="Tahoma"/>
          <w:color w:val="000000"/>
        </w:rPr>
      </w:pPr>
      <w:r w:rsidRPr="00873680">
        <w:rPr>
          <w:rFonts w:ascii="Tahoma" w:hAnsi="Tahoma" w:cs="Tahoma"/>
          <w:color w:val="000000"/>
        </w:rPr>
        <w:t xml:space="preserve">4. опазването на принудително преместваното </w:t>
      </w:r>
      <w:r w:rsidRPr="00873680">
        <w:rPr>
          <w:rFonts w:ascii="Tahoma" w:hAnsi="Tahoma" w:cs="Tahoma"/>
        </w:rPr>
        <w:t>МПС</w:t>
      </w:r>
      <w:r w:rsidRPr="00873680">
        <w:rPr>
          <w:rFonts w:ascii="Tahoma" w:hAnsi="Tahoma" w:cs="Tahoma"/>
          <w:color w:val="000000"/>
        </w:rPr>
        <w:t>;</w:t>
      </w:r>
    </w:p>
    <w:p w:rsidR="000544AE" w:rsidRPr="00873680" w:rsidRDefault="000544AE" w:rsidP="000E1E3E">
      <w:pPr>
        <w:ind w:firstLine="708"/>
        <w:rPr>
          <w:rFonts w:ascii="Tahoma" w:hAnsi="Tahoma" w:cs="Tahoma"/>
          <w:i/>
          <w:iCs/>
          <w:color w:val="0000FF"/>
        </w:rPr>
      </w:pPr>
      <w:r w:rsidRPr="00873680">
        <w:rPr>
          <w:rFonts w:ascii="Tahoma" w:hAnsi="Tahoma" w:cs="Tahoma"/>
          <w:color w:val="000000"/>
        </w:rPr>
        <w:t>5. създаването на безопасни условия за придвижване до определения за целта специализиран паркинг.</w:t>
      </w:r>
      <w:r w:rsidRPr="00873680">
        <w:rPr>
          <w:rFonts w:ascii="Tahoma" w:hAnsi="Tahoma" w:cs="Tahoma"/>
          <w:i/>
          <w:iCs/>
          <w:color w:val="0000FF"/>
        </w:rPr>
        <w:t>”</w:t>
      </w:r>
    </w:p>
    <w:p w:rsidR="000544AE" w:rsidRPr="00873680" w:rsidRDefault="000544AE" w:rsidP="00AD38A8">
      <w:pPr>
        <w:spacing w:after="120"/>
        <w:rPr>
          <w:b/>
          <w:bCs/>
          <w:i/>
          <w:iCs/>
          <w:color w:val="0000FF"/>
        </w:rPr>
      </w:pPr>
      <w:r w:rsidRPr="00873680">
        <w:rPr>
          <w:b/>
          <w:bCs/>
        </w:rPr>
        <w:tab/>
        <w:t xml:space="preserve">§ </w:t>
      </w:r>
      <w:r w:rsidRPr="00873680">
        <w:rPr>
          <w:b/>
          <w:bCs/>
          <w:lang w:val="en-US"/>
        </w:rPr>
        <w:t>4</w:t>
      </w:r>
      <w:r w:rsidRPr="00873680">
        <w:rPr>
          <w:b/>
          <w:bCs/>
        </w:rPr>
        <w:t xml:space="preserve">. </w:t>
      </w:r>
      <w:r w:rsidRPr="00873680">
        <w:t>В чл. 7, т.1 се заличава израз</w:t>
      </w:r>
      <w:r>
        <w:t>ът</w:t>
      </w:r>
      <w:r w:rsidRPr="00873680">
        <w:t xml:space="preserve"> „</w:t>
      </w:r>
      <w:r w:rsidRPr="002631C9">
        <w:rPr>
          <w:rFonts w:ascii="Tahoma" w:hAnsi="Tahoma" w:cs="Tahoma"/>
          <w:color w:val="FF0000"/>
        </w:rPr>
        <w:t>длъжностното лице от службите за контрол, определено от министъра на вътрешните работи и/или</w:t>
      </w:r>
      <w:r w:rsidRPr="00873680">
        <w:t>”; вместо „</w:t>
      </w:r>
      <w:r w:rsidRPr="002631C9">
        <w:rPr>
          <w:rFonts w:ascii="Tahoma" w:hAnsi="Tahoma" w:cs="Tahoma"/>
          <w:color w:val="FF0000"/>
        </w:rPr>
        <w:t>констатират</w:t>
      </w:r>
      <w:r w:rsidRPr="00873680">
        <w:t>” и „</w:t>
      </w:r>
      <w:r w:rsidRPr="002631C9">
        <w:rPr>
          <w:rFonts w:ascii="Tahoma" w:hAnsi="Tahoma" w:cs="Tahoma"/>
          <w:color w:val="FF0000"/>
        </w:rPr>
        <w:t>разпореждат</w:t>
      </w:r>
      <w:r w:rsidRPr="00873680">
        <w:t>” се записва „</w:t>
      </w:r>
      <w:r w:rsidRPr="00873680">
        <w:rPr>
          <w:rFonts w:ascii="Tahoma" w:hAnsi="Tahoma" w:cs="Tahoma"/>
          <w:i/>
          <w:iCs/>
          <w:color w:val="0000FF"/>
        </w:rPr>
        <w:t>констатира</w:t>
      </w:r>
      <w:r w:rsidRPr="00873680">
        <w:rPr>
          <w:i/>
          <w:iCs/>
          <w:color w:val="0000FF"/>
        </w:rPr>
        <w:t xml:space="preserve">” </w:t>
      </w:r>
      <w:r w:rsidRPr="00873680">
        <w:t>и</w:t>
      </w:r>
      <w:r w:rsidRPr="00873680">
        <w:rPr>
          <w:i/>
          <w:iCs/>
          <w:color w:val="0000FF"/>
        </w:rPr>
        <w:t xml:space="preserve"> „</w:t>
      </w:r>
      <w:r w:rsidRPr="00873680">
        <w:rPr>
          <w:rFonts w:ascii="Tahoma" w:hAnsi="Tahoma" w:cs="Tahoma"/>
          <w:i/>
          <w:iCs/>
          <w:color w:val="0000FF"/>
        </w:rPr>
        <w:t>разпорежда</w:t>
      </w:r>
      <w:r w:rsidRPr="00873680">
        <w:rPr>
          <w:i/>
          <w:iCs/>
          <w:color w:val="0000FF"/>
        </w:rPr>
        <w:t>”.</w:t>
      </w:r>
    </w:p>
    <w:p w:rsidR="000544AE" w:rsidRPr="00873680" w:rsidRDefault="000544AE" w:rsidP="00AD38A8">
      <w:pPr>
        <w:spacing w:after="120"/>
      </w:pPr>
      <w:r w:rsidRPr="00873680">
        <w:rPr>
          <w:b/>
          <w:bCs/>
        </w:rPr>
        <w:tab/>
        <w:t xml:space="preserve">§ </w:t>
      </w:r>
      <w:r w:rsidRPr="00873680">
        <w:rPr>
          <w:b/>
          <w:bCs/>
          <w:lang w:val="en-US"/>
        </w:rPr>
        <w:t>5</w:t>
      </w:r>
      <w:r w:rsidRPr="00873680">
        <w:rPr>
          <w:b/>
          <w:bCs/>
        </w:rPr>
        <w:t xml:space="preserve">. </w:t>
      </w:r>
      <w:r w:rsidRPr="00873680">
        <w:rPr>
          <w:i/>
          <w:iCs/>
          <w:color w:val="0000FF"/>
        </w:rPr>
        <w:t xml:space="preserve"> </w:t>
      </w:r>
      <w:r w:rsidRPr="00873680">
        <w:t>Създава се § 9 със следното съдържание:</w:t>
      </w:r>
    </w:p>
    <w:p w:rsidR="000544AE" w:rsidRPr="00873680" w:rsidRDefault="000544AE" w:rsidP="00AD38A8">
      <w:pPr>
        <w:spacing w:after="120"/>
        <w:rPr>
          <w:rFonts w:ascii="Tahoma" w:hAnsi="Tahoma" w:cs="Tahoma"/>
          <w:b/>
          <w:bCs/>
          <w:color w:val="000000"/>
          <w:lang w:eastAsia="ar-SA"/>
        </w:rPr>
      </w:pPr>
      <w:r w:rsidRPr="00873680">
        <w:rPr>
          <w:i/>
          <w:iCs/>
          <w:color w:val="0033CC"/>
        </w:rPr>
        <w:tab/>
      </w:r>
      <w:r w:rsidRPr="00873680">
        <w:rPr>
          <w:rFonts w:ascii="Tahoma" w:hAnsi="Tahoma" w:cs="Tahoma"/>
          <w:i/>
          <w:iCs/>
          <w:color w:val="0033CC"/>
        </w:rPr>
        <w:t>„</w:t>
      </w:r>
      <w:r w:rsidRPr="00873680">
        <w:rPr>
          <w:rFonts w:ascii="Tahoma" w:hAnsi="Tahoma" w:cs="Tahoma"/>
          <w:i/>
          <w:iCs/>
          <w:color w:val="0000FF"/>
        </w:rPr>
        <w:t>Наредбата е изменена и допълнена с реш</w:t>
      </w:r>
      <w:r w:rsidRPr="00873680">
        <w:rPr>
          <w:rFonts w:ascii="Tahoma" w:hAnsi="Tahoma" w:cs="Tahoma"/>
          <w:i/>
          <w:iCs/>
          <w:color w:val="0000FF"/>
          <w:lang w:val="en-US"/>
        </w:rPr>
        <w:t>.</w:t>
      </w:r>
      <w:r w:rsidRPr="00873680">
        <w:rPr>
          <w:rFonts w:ascii="Tahoma" w:hAnsi="Tahoma" w:cs="Tahoma"/>
          <w:i/>
          <w:iCs/>
          <w:color w:val="0000FF"/>
        </w:rPr>
        <w:t xml:space="preserve"> №… от ………. г., взето с Протокол №…. Измененията и допълненията влизат в сила 7 дни след публикуването им в един местен вестник.”</w:t>
      </w:r>
    </w:p>
    <w:p w:rsidR="000544AE" w:rsidRPr="002631C9" w:rsidRDefault="000544AE" w:rsidP="00AD38A8">
      <w:pPr>
        <w:spacing w:after="120" w:line="276" w:lineRule="auto"/>
        <w:jc w:val="right"/>
        <w:rPr>
          <w:rFonts w:ascii="Tahoma" w:hAnsi="Tahoma" w:cs="Tahoma"/>
          <w:b/>
          <w:bCs/>
          <w:color w:val="000000"/>
          <w:sz w:val="28"/>
          <w:szCs w:val="28"/>
          <w:lang w:eastAsia="ar-SA"/>
        </w:rPr>
      </w:pPr>
      <w:r w:rsidRPr="002D08B5">
        <w:rPr>
          <w:rFonts w:ascii="Tahoma" w:hAnsi="Tahoma" w:cs="Tahoma"/>
          <w:b/>
          <w:bCs/>
          <w:color w:val="000000"/>
          <w:sz w:val="28"/>
          <w:szCs w:val="28"/>
          <w:highlight w:val="yellow"/>
          <w:lang w:eastAsia="ar-SA"/>
        </w:rPr>
        <w:br w:type="page"/>
      </w:r>
    </w:p>
    <w:tbl>
      <w:tblPr>
        <w:tblW w:w="0" w:type="auto"/>
        <w:tblInd w:w="2" w:type="dxa"/>
        <w:tblCellMar>
          <w:left w:w="0" w:type="dxa"/>
          <w:right w:w="0" w:type="dxa"/>
        </w:tblCellMar>
        <w:tblLook w:val="0000"/>
      </w:tblPr>
      <w:tblGrid>
        <w:gridCol w:w="4362"/>
        <w:gridCol w:w="4010"/>
      </w:tblGrid>
      <w:tr w:rsidR="000544AE" w:rsidRPr="002D08B5">
        <w:trPr>
          <w:trHeight w:val="60"/>
        </w:trPr>
        <w:tc>
          <w:tcPr>
            <w:tcW w:w="8372"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0" w:type="dxa"/>
              <w:bottom w:w="80" w:type="dxa"/>
              <w:right w:w="0" w:type="dxa"/>
            </w:tcMar>
            <w:vAlign w:val="center"/>
          </w:tcPr>
          <w:p w:rsidR="000544AE" w:rsidRPr="002631C9" w:rsidRDefault="000544AE" w:rsidP="007F1CB0">
            <w:pPr>
              <w:pStyle w:val="NormalWeb"/>
              <w:spacing w:line="202" w:lineRule="atLeast"/>
              <w:jc w:val="center"/>
              <w:textAlignment w:val="center"/>
              <w:rPr>
                <w:color w:val="000000"/>
              </w:rPr>
            </w:pPr>
            <w:r w:rsidRPr="002631C9">
              <w:rPr>
                <w:i/>
                <w:iCs/>
                <w:lang w:val="ru-RU"/>
              </w:rPr>
              <w:br w:type="page"/>
            </w:r>
            <w:r w:rsidRPr="002631C9">
              <w:rPr>
                <w:color w:val="000000"/>
              </w:rPr>
              <w:t>Формуляр за частична предварителна оценка на въздействието*</w:t>
            </w:r>
          </w:p>
          <w:p w:rsidR="000544AE" w:rsidRPr="002631C9" w:rsidRDefault="000544AE" w:rsidP="007F1CB0">
            <w:pPr>
              <w:pStyle w:val="NormalWeb"/>
              <w:spacing w:line="60" w:lineRule="atLeast"/>
              <w:jc w:val="center"/>
              <w:textAlignment w:val="center"/>
              <w:rPr>
                <w:color w:val="000000"/>
              </w:rPr>
            </w:pPr>
            <w:r w:rsidRPr="002631C9">
              <w:rPr>
                <w:color w:val="000000"/>
              </w:rPr>
              <w:t>(Приложете към формуляра допълнителна информация/документи)</w:t>
            </w:r>
          </w:p>
        </w:tc>
      </w:tr>
      <w:tr w:rsidR="000544AE" w:rsidRPr="002D08B5">
        <w:trPr>
          <w:trHeight w:val="60"/>
        </w:trPr>
        <w:tc>
          <w:tcPr>
            <w:tcW w:w="436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line="60" w:lineRule="atLeast"/>
              <w:textAlignment w:val="center"/>
              <w:rPr>
                <w:color w:val="000000"/>
              </w:rPr>
            </w:pPr>
            <w:r w:rsidRPr="002631C9">
              <w:rPr>
                <w:color w:val="000000"/>
              </w:rPr>
              <w:t>Институция:</w:t>
            </w:r>
            <w:r w:rsidRPr="002631C9">
              <w:rPr>
                <w:b/>
                <w:bCs/>
                <w:color w:val="000000"/>
              </w:rPr>
              <w:t xml:space="preserve"> Община Пазарджик</w:t>
            </w:r>
          </w:p>
        </w:tc>
        <w:tc>
          <w:tcPr>
            <w:tcW w:w="40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line="60" w:lineRule="atLeast"/>
              <w:textAlignment w:val="center"/>
              <w:rPr>
                <w:color w:val="000000"/>
              </w:rPr>
            </w:pPr>
            <w:r w:rsidRPr="002631C9">
              <w:rPr>
                <w:color w:val="000000"/>
              </w:rPr>
              <w:t xml:space="preserve">Нормативен акт: </w:t>
            </w:r>
          </w:p>
          <w:p w:rsidR="000544AE" w:rsidRPr="002631C9" w:rsidRDefault="000544AE" w:rsidP="00123881">
            <w:pPr>
              <w:pStyle w:val="NormalWeb"/>
              <w:spacing w:line="60" w:lineRule="atLeast"/>
              <w:textAlignment w:val="center"/>
              <w:rPr>
                <w:color w:val="000000"/>
              </w:rPr>
            </w:pPr>
            <w:r w:rsidRPr="002631C9">
              <w:rPr>
                <w:b/>
                <w:bCs/>
              </w:rPr>
              <w:t>Наредба за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(МПС) без знанието на техните собственици или на упълномощени от тях водачи (Наредбата)</w:t>
            </w:r>
          </w:p>
        </w:tc>
      </w:tr>
      <w:tr w:rsidR="000544AE" w:rsidRPr="002D08B5">
        <w:trPr>
          <w:trHeight w:val="60"/>
        </w:trPr>
        <w:tc>
          <w:tcPr>
            <w:tcW w:w="436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before="0" w:beforeAutospacing="0"/>
              <w:textAlignment w:val="center"/>
              <w:rPr>
                <w:color w:val="000000"/>
              </w:rPr>
            </w:pPr>
            <w:r w:rsidRPr="002631C9">
              <w:rPr>
                <w:color w:val="000000"/>
              </w:rPr>
              <w:t xml:space="preserve">За включване в законодателната/оперативната програма на Министерския съвет за периода: </w:t>
            </w:r>
          </w:p>
        </w:tc>
        <w:tc>
          <w:tcPr>
            <w:tcW w:w="40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line="60" w:lineRule="atLeast"/>
              <w:textAlignment w:val="center"/>
              <w:rPr>
                <w:color w:val="000000"/>
              </w:rPr>
            </w:pPr>
            <w:r w:rsidRPr="002631C9">
              <w:rPr>
                <w:color w:val="000000"/>
              </w:rPr>
              <w:t>Дата:</w:t>
            </w:r>
          </w:p>
        </w:tc>
      </w:tr>
      <w:tr w:rsidR="000544AE" w:rsidRPr="002D08B5">
        <w:trPr>
          <w:trHeight w:val="937"/>
        </w:trPr>
        <w:tc>
          <w:tcPr>
            <w:tcW w:w="436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CB2A80">
            <w:pPr>
              <w:pStyle w:val="NormalWeb"/>
              <w:spacing w:line="60" w:lineRule="atLeast"/>
              <w:textAlignment w:val="center"/>
              <w:rPr>
                <w:b/>
                <w:bCs/>
                <w:color w:val="000000"/>
              </w:rPr>
            </w:pPr>
            <w:r w:rsidRPr="002631C9">
              <w:rPr>
                <w:color w:val="000000"/>
              </w:rPr>
              <w:t>Контакт за въпроси: (Име)</w:t>
            </w:r>
            <w:r w:rsidRPr="002631C9">
              <w:rPr>
                <w:b/>
                <w:bCs/>
                <w:color w:val="000000"/>
              </w:rPr>
              <w:t xml:space="preserve"> г-н Георги Шикерджиев, </w:t>
            </w:r>
          </w:p>
          <w:p w:rsidR="000544AE" w:rsidRPr="002631C9" w:rsidRDefault="000544AE" w:rsidP="00CB2A80">
            <w:pPr>
              <w:pStyle w:val="NormalWeb"/>
              <w:spacing w:line="60" w:lineRule="atLeast"/>
              <w:textAlignment w:val="center"/>
              <w:rPr>
                <w:color w:val="000000"/>
              </w:rPr>
            </w:pPr>
            <w:r w:rsidRPr="002631C9">
              <w:rPr>
                <w:color w:val="000000"/>
              </w:rPr>
              <w:t xml:space="preserve">(Длъжност) </w:t>
            </w:r>
            <w:r w:rsidRPr="002631C9">
              <w:rPr>
                <w:b/>
                <w:bCs/>
                <w:color w:val="000000"/>
              </w:rPr>
              <w:t>Управител на БМ „Паркинги и гаражи”</w:t>
            </w:r>
          </w:p>
        </w:tc>
        <w:tc>
          <w:tcPr>
            <w:tcW w:w="401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line="60" w:lineRule="atLeast"/>
              <w:textAlignment w:val="center"/>
              <w:rPr>
                <w:color w:val="000000"/>
              </w:rPr>
            </w:pPr>
            <w:r w:rsidRPr="002631C9">
              <w:rPr>
                <w:color w:val="000000"/>
              </w:rPr>
              <w:t>Телефон:</w:t>
            </w:r>
            <w:r w:rsidRPr="002631C9">
              <w:rPr>
                <w:b/>
                <w:bCs/>
                <w:color w:val="000000"/>
              </w:rPr>
              <w:t xml:space="preserve"> 034/402 221</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2631C9" w:rsidRDefault="000544AE" w:rsidP="007F1CB0">
            <w:pPr>
              <w:pStyle w:val="NormalWeb"/>
              <w:spacing w:line="60" w:lineRule="atLeast"/>
              <w:textAlignment w:val="center"/>
              <w:rPr>
                <w:b/>
                <w:bCs/>
                <w:color w:val="000000"/>
              </w:rPr>
            </w:pPr>
            <w:r w:rsidRPr="002631C9">
              <w:rPr>
                <w:b/>
                <w:bCs/>
                <w:color w:val="000000"/>
              </w:rPr>
              <w:t>1. Дефиниране на проблема:</w:t>
            </w:r>
          </w:p>
          <w:p w:rsidR="000544AE" w:rsidRPr="002631C9" w:rsidRDefault="000544AE" w:rsidP="00267EBB">
            <w:pPr>
              <w:rPr>
                <w:lang w:val="en-US"/>
              </w:rPr>
            </w:pPr>
            <w:r w:rsidRPr="002631C9">
              <w:t xml:space="preserve">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урежда въпросите относно: основанията за принудителното преместване на паркирано МПС без знанието на неговия собственик или на упълномощен от него водач; работния процес и дейността по принудителното преместване на паркирани МПС; процедурите по освобождаването на принудително преместените МПС и дейността на специализирания паркинг за съхранение; съхранението, отчета и таксуването на принудително преместените МПС; правата и задълженията на служителите от екипите на специализираните автомобили за принудително преместване на МПС, на служителите на специализирания паркинг; на собствениците и упълномощените от тях водачи на принудително преместените МПС. </w:t>
            </w:r>
          </w:p>
          <w:p w:rsidR="000544AE" w:rsidRPr="002631C9" w:rsidRDefault="000544AE" w:rsidP="00267EBB">
            <w:pPr>
              <w:rPr>
                <w:b/>
                <w:bCs/>
              </w:rPr>
            </w:pPr>
            <w:r w:rsidRPr="002631C9">
              <w:t>Във връзка с предприетите действия от Община Пазарджик за осъществяване на дейностите по чл. 167, ал.2, т.2 и чл. 171 от ЗДвП от създаденото към нея административно звено – БМ „Паркинги и охрана”, е необходимо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Съгласно Решение № 10224 от 12.07.2012 г. на ВАС по адм. д. № 16429/2011 г.: „общината, с акта на своето създаване - ex lege, придобива качеството на юридическо лице.</w:t>
            </w:r>
            <w:r w:rsidRPr="002631C9">
              <w:rPr>
                <w:b/>
                <w:bCs/>
              </w:rPr>
              <w:t xml:space="preserve"> </w:t>
            </w:r>
            <w:r w:rsidRPr="002631C9">
              <w:t xml:space="preserve">Не е необходимо каквото и да било регистрационно или разрешително производство ...”, „…общината, в качеството си на юридическо лице не може по никакъв начин самата тя да бъде субект на изискванията за издаване на лиценз по смисъла на </w:t>
            </w:r>
            <w:hyperlink r:id="rId11" w:history="1">
              <w:r w:rsidRPr="002631C9">
                <w:rPr>
                  <w:rStyle w:val="Hyperlink"/>
                  <w:color w:val="auto"/>
                  <w:u w:val="none"/>
                </w:rPr>
                <w:t>чл. 7, ал. 2 ЗАвтП</w:t>
              </w:r>
            </w:hyperlink>
            <w:r w:rsidRPr="002631C9">
              <w:t>.” Във връзка с изложеното и цитираното решение, се въвеждат промени в действащата наредба. Прецизират се и текстове от Наредбата, с цел съответствие на подзаконовата норма със законовата рамка; актуализират се действащите норми от Наредбата съобразно разпоредби, уредени с Наредбата за организацията на движението на територията на община Пазарджик.</w:t>
            </w:r>
          </w:p>
          <w:p w:rsidR="000544AE" w:rsidRPr="00380B2A" w:rsidRDefault="000544AE" w:rsidP="000873DD">
            <w:pPr>
              <w:pStyle w:val="NormalWeb"/>
              <w:spacing w:line="60" w:lineRule="atLeast"/>
              <w:textAlignment w:val="center"/>
            </w:pPr>
            <w:r w:rsidRPr="002631C9">
              <w:t xml:space="preserve">   </w:t>
            </w:r>
            <w:r w:rsidRPr="002631C9">
              <w:rPr>
                <w:spacing w:val="3"/>
              </w:rPr>
              <w:t xml:space="preserve">    </w:t>
            </w:r>
            <w:r w:rsidRPr="002631C9">
              <w:t xml:space="preserve"> </w:t>
            </w:r>
            <w:r w:rsidRPr="002631C9">
              <w:rPr>
                <w:i/>
                <w:iCs/>
                <w:color w:val="000000"/>
              </w:rPr>
              <w:t xml:space="preserve">1.1. Кратко опишете проблема и причините за неговото възникване. </w:t>
            </w:r>
            <w:r w:rsidRPr="00380B2A">
              <w:rPr>
                <w:i/>
                <w:iCs/>
                <w:color w:val="000000"/>
              </w:rPr>
              <w:t>Посочете аргументите, които обосновават нормативната промяна.</w:t>
            </w:r>
            <w:r w:rsidRPr="00380B2A">
              <w:t xml:space="preserve"> </w:t>
            </w:r>
          </w:p>
          <w:p w:rsidR="000544AE" w:rsidRPr="00380B2A" w:rsidRDefault="000544AE" w:rsidP="006F6387">
            <w:r w:rsidRPr="00380B2A">
              <w:t>За осъществяване на дейностите по чл. 167, ал.2, т.2 и чл. 171 от ЗДвП, община Пазарджик следва правилата, въведени с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приета от Общински съвет Пазарджик с решение № 94 през 2013 г. 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Тъй като Община Пазарджик не е търговец, тя не може да отговаря на така уреденото с подзаконовата норма условие. Поради което визираната разпоредбата следва да бъде променена. Някои текстове от наредбата са неработещи и ненужно утежняват съдържанието й. Други норми в Наредбата не съответстват на съдържанието на разпоредби от Наредбата за организацията на движението на територията на община Пазарджик; същите следва да бъдат синхронизирани.</w:t>
            </w:r>
          </w:p>
          <w:p w:rsidR="000544AE" w:rsidRPr="00380B2A" w:rsidRDefault="000544AE" w:rsidP="0060633E">
            <w:pPr>
              <w:pStyle w:val="CommentText"/>
              <w:rPr>
                <w:i/>
                <w:iCs/>
                <w:color w:val="000000"/>
              </w:rPr>
            </w:pPr>
            <w:r w:rsidRPr="00380B2A">
              <w:rPr>
                <w:kern w:val="36"/>
              </w:rPr>
              <w:t xml:space="preserve">      </w:t>
            </w:r>
            <w:r w:rsidRPr="00380B2A">
              <w:rPr>
                <w:i/>
                <w:iCs/>
                <w:color w:val="000000"/>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544AE" w:rsidRPr="00380B2A" w:rsidRDefault="000544AE" w:rsidP="00BE545C">
            <w:pPr>
              <w:rPr>
                <w:b/>
                <w:bCs/>
              </w:rPr>
            </w:pPr>
            <w:r w:rsidRPr="00380B2A">
              <w:t>Във връзка с предприетите действия от Община Пазарджик за осъществяване на дейностите по чл. 167, ал.2, т.2 и чл. 171 от ЗДвП от създаденото към нея административно звено – БМ „Паркинги и охрана”, е необходимо изменение и допълнение на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Действащата Наредба въвежда изискване принудителното преместване на МПС да се осъществява от търговец, който ползва техническо средство: специализиран автомобил – тип „Паяк”, след  придобиване на лиценз за извършване на превоз на пътници или товари на територията на Република България по реда на Закона за автомобилните превози. Съгласно Решение № 10224 от 12.07.2012 г. на ВАС по адм. д. № 16429/2011 г.: „общината, с акта на своето създаване - ex lege, придобива качеството на юридическо лице.</w:t>
            </w:r>
            <w:r w:rsidRPr="00380B2A">
              <w:rPr>
                <w:b/>
                <w:bCs/>
              </w:rPr>
              <w:t xml:space="preserve"> </w:t>
            </w:r>
            <w:r w:rsidRPr="00380B2A">
              <w:t xml:space="preserve">Не е необходимо каквото и да било регистрационно или разрешително производство ...”, „…общината, в качеството си на юридическо лице не може по никакъв начин самата тя да бъде субект на изискванията за издаване на лиценз по смисъла на </w:t>
            </w:r>
            <w:hyperlink r:id="rId12" w:history="1">
              <w:r w:rsidRPr="00380B2A">
                <w:rPr>
                  <w:rStyle w:val="Hyperlink"/>
                </w:rPr>
                <w:t>чл. 7, ал. 2 ЗАвтП</w:t>
              </w:r>
            </w:hyperlink>
            <w:r w:rsidRPr="00380B2A">
              <w:t xml:space="preserve">.” Във връзка с изложеното и цитираното решение, се въвеждат промени в действащата наредба. </w:t>
            </w:r>
            <w:r>
              <w:t>Прецизират</w:t>
            </w:r>
            <w:r w:rsidRPr="00380B2A">
              <w:t xml:space="preserve"> се текстове от наредбата, с цел съответствие на подзаконовата норма със законовата рамка, с проекта на наредба се актуализират действащите норми с разпоредби от Наредбата за организацията на движението на територията на община Пазарджик.</w:t>
            </w:r>
          </w:p>
          <w:p w:rsidR="000544AE" w:rsidRPr="00380B2A" w:rsidRDefault="000544AE" w:rsidP="00380B2A">
            <w:r w:rsidRPr="00380B2A">
              <w:t xml:space="preserve">          </w:t>
            </w:r>
            <w:r>
              <w:t>Във връзка с гореизложеното, се в</w:t>
            </w:r>
            <w:r w:rsidRPr="00380B2A">
              <w:t>ъвеждат промени</w:t>
            </w:r>
            <w:r>
              <w:t xml:space="preserve"> и</w:t>
            </w:r>
            <w:r w:rsidRPr="00380B2A">
              <w:t xml:space="preserve"> в чл. 5, ал.1</w:t>
            </w:r>
            <w:r>
              <w:t xml:space="preserve"> от </w:t>
            </w:r>
            <w:r w:rsidRPr="00380B2A">
              <w:t xml:space="preserve">действащата наредба, </w:t>
            </w:r>
            <w:r>
              <w:t>която посочва д</w:t>
            </w:r>
            <w:r w:rsidRPr="00380B2A">
              <w:t xml:space="preserve">ейността по принудителното преместване на МПС </w:t>
            </w:r>
            <w:r>
              <w:t xml:space="preserve">да </w:t>
            </w:r>
            <w:r w:rsidRPr="00380B2A">
              <w:t>се осъществява с</w:t>
            </w:r>
            <w:r>
              <w:t xml:space="preserve">ъобразно предвидените условия в </w:t>
            </w:r>
            <w:r w:rsidRPr="00380B2A">
              <w:t xml:space="preserve">чл.6, ал.1 от </w:t>
            </w:r>
            <w:r>
              <w:t>Закона за автомобилните превози, вместо това се записват условията</w:t>
            </w:r>
            <w:r w:rsidRPr="00380B2A">
              <w:t>, въведени със З</w:t>
            </w:r>
            <w:r w:rsidRPr="00380B2A">
              <w:rPr>
                <w:lang w:val="en-US"/>
              </w:rPr>
              <w:t>акон</w:t>
            </w:r>
            <w:r w:rsidRPr="00380B2A">
              <w:t>а</w:t>
            </w:r>
            <w:r w:rsidRPr="00380B2A">
              <w:rPr>
                <w:lang w:val="en-US"/>
              </w:rPr>
              <w:t xml:space="preserve"> за техническите изисквания към продуктите</w:t>
            </w:r>
            <w:r w:rsidRPr="00380B2A">
              <w:t xml:space="preserve"> и </w:t>
            </w:r>
            <w:r w:rsidRPr="00380B2A">
              <w:rPr>
                <w:lang w:val="en-US"/>
              </w:rPr>
              <w:t>Наредба</w:t>
            </w:r>
            <w:r w:rsidRPr="00380B2A">
              <w:t>та</w:t>
            </w:r>
            <w:r w:rsidRPr="00380B2A">
              <w:rPr>
                <w:lang w:val="en-US"/>
              </w:rPr>
              <w:t xml:space="preserve"> за безопасната експлоатация и техническия надзор на повдигателни съоръжения</w:t>
            </w:r>
            <w:r w:rsidRPr="00380B2A">
              <w:t xml:space="preserve">. </w:t>
            </w:r>
          </w:p>
          <w:p w:rsidR="000544AE" w:rsidRPr="00380B2A" w:rsidRDefault="000544AE" w:rsidP="007C6EAE">
            <w:pPr>
              <w:ind w:firstLine="708"/>
            </w:pPr>
            <w:r w:rsidRPr="00380B2A">
              <w:t>Предлага се редакция на чл. 6 от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като</w:t>
            </w:r>
            <w:r w:rsidRPr="00380B2A">
              <w:rPr>
                <w:lang w:val="en-US"/>
              </w:rPr>
              <w:t xml:space="preserve"> </w:t>
            </w:r>
            <w:r w:rsidRPr="00380B2A">
              <w:t xml:space="preserve">в алинея 1, т. 1 и в ал. 2 се заличава текстът „определено от министъра на вътрешните работи или длъжностното лице”, поради неприлагането му </w:t>
            </w:r>
            <w:r w:rsidRPr="00380B2A">
              <w:rPr>
                <w:i/>
                <w:iCs/>
              </w:rPr>
              <w:t>(от създаването му преди 7 години, и до настоящият момент)</w:t>
            </w:r>
            <w:r w:rsidRPr="00380B2A">
              <w:t>; т. 2 вместо „чл. 7а, ал.2 и чл.7б, ал.1 от Закона за автомобилните превози;” посочва изискванията на „Наредбата за безопасната експлоатация и техническия надзор на повдигателни съоръжения”; в алинея 3,  вместо „фирмата-оператор” се записва „Община Пазарджик/оправомощеното административно звено/”.</w:t>
            </w:r>
          </w:p>
          <w:p w:rsidR="000544AE" w:rsidRPr="00380B2A" w:rsidRDefault="000544AE" w:rsidP="007C6EAE">
            <w:pPr>
              <w:spacing w:after="120"/>
              <w:rPr>
                <w:b/>
                <w:bCs/>
              </w:rPr>
            </w:pPr>
            <w:r w:rsidRPr="00380B2A">
              <w:rPr>
                <w:b/>
                <w:bCs/>
              </w:rPr>
              <w:tab/>
            </w:r>
            <w:r w:rsidRPr="00380B2A">
              <w:t>В чл. 7, т. 1 се заличава текстът „длъжностното лице от службите за контрол, определено от министъра на вътрешните работи и/или” и вместо „констатират” и „разпореждат” се записва „констатира” и „разпорежда”, с цел премахване от наредбата на неработещи текстове; както вече бе посочено, същият не се прилага.</w:t>
            </w:r>
          </w:p>
          <w:p w:rsidR="000544AE" w:rsidRPr="00380B2A" w:rsidRDefault="000544AE" w:rsidP="007C6EAE">
            <w:pPr>
              <w:rPr>
                <w:b/>
                <w:bCs/>
              </w:rPr>
            </w:pPr>
            <w:r w:rsidRPr="00380B2A">
              <w:tab/>
              <w:t xml:space="preserve">Прецизиран е текстът на чл. 4 от действащата наредба, с цел съответствие на подзаконовата норма със законовата рамка:  „Инвалиди” се заменя с „Хора с трайни увреждания”; и съобразно раздел ІV,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който посочва кръгът от лица, чиито МПС не подлежат на принудително преместване при наличие на пропуск, а именно: „Чл. 4. Не се преместват принудително превозни средства с надпис: „Полиция“, Бърза помощ“, „Пожарна безопасност и защита на населението“, „Изпълнителна агенция Автомобилна администрация”, автомобили с регистрация </w:t>
            </w:r>
            <w:r w:rsidRPr="00380B2A">
              <w:rPr>
                <w:shd w:val="clear" w:color="auto" w:fill="FEFEFE"/>
              </w:rPr>
              <w:t>"Хора с трайни увреждания"</w:t>
            </w:r>
            <w:r w:rsidRPr="00380B2A">
              <w:rPr>
                <w:sz w:val="18"/>
                <w:szCs w:val="18"/>
                <w:shd w:val="clear" w:color="auto" w:fill="FEFEFE"/>
              </w:rPr>
              <w:t xml:space="preserve"> </w:t>
            </w:r>
            <w:r w:rsidRPr="00380B2A">
              <w:t xml:space="preserve">и пропуск </w:t>
            </w:r>
            <w:r w:rsidRPr="00380B2A">
              <w:rPr>
                <w:shd w:val="clear" w:color="auto" w:fill="FEFEFE"/>
              </w:rPr>
              <w:t>"Хора с трайни увреждания"</w:t>
            </w:r>
            <w:r w:rsidRPr="00380B2A">
              <w:t>, както и други, които имат издаден пропуск по чл. 69-71 от Наредбата за организацията на движението на територията на община Пазарджик, приета с Решение № 7/31.01.2019 г., взето с Протокол № 1 на Общински съвет Пазарджик, или са на специален режим на движение.”</w:t>
            </w:r>
            <w:r w:rsidRPr="00380B2A">
              <w:rPr>
                <w:b/>
                <w:bCs/>
              </w:rPr>
              <w:t> </w:t>
            </w:r>
          </w:p>
          <w:p w:rsidR="000544AE" w:rsidRPr="00380B2A" w:rsidRDefault="000544AE" w:rsidP="007C6EAE">
            <w:pPr>
              <w:pStyle w:val="22"/>
              <w:ind w:left="0" w:firstLine="708"/>
            </w:pPr>
            <w:r w:rsidRPr="00380B2A">
              <w:t xml:space="preserve">Отчитайки нарастващата необходимост от създаване на по-ефективна организация на паркирането и мобилността на територията на град Пазарджик, синхронизирайки местната уредба със законовите норми чрез ясно и точно формулирани правила и въз основа на изложеното по-горе, може да се обобщи, че с измененията и допълненията на Наредбата ще се реализира ефективно стопанисване на „Синя зона” при спазване на действащото законодателство. </w:t>
            </w:r>
          </w:p>
          <w:p w:rsidR="000544AE" w:rsidRPr="00380B2A" w:rsidRDefault="000544AE" w:rsidP="007C6EAE">
            <w:pPr>
              <w:pStyle w:val="22"/>
              <w:ind w:left="0" w:firstLine="708"/>
            </w:pPr>
            <w:r w:rsidRPr="00380B2A">
              <w:t>Проблемът не може да се реши в рамките на съществуващото законодателство чрез промяна в организацията на работа и/или чрез въвеждане на нови технологични възможности.</w:t>
            </w:r>
          </w:p>
          <w:p w:rsidR="000544AE" w:rsidRPr="002631C9" w:rsidRDefault="000544AE" w:rsidP="00743D90">
            <w:pPr>
              <w:pStyle w:val="NormalWeb"/>
              <w:spacing w:line="60" w:lineRule="atLeast"/>
              <w:textAlignment w:val="center"/>
              <w:rPr>
                <w:color w:val="000000"/>
              </w:rPr>
            </w:pPr>
            <w:r w:rsidRPr="00380B2A">
              <w:rPr>
                <w:i/>
                <w:iCs/>
                <w:color w:val="000000"/>
              </w:rPr>
              <w:t>1.3. Посочете дали са извършени последващи оценки на нормативния акт,</w:t>
            </w:r>
            <w:r w:rsidRPr="002631C9">
              <w:rPr>
                <w:i/>
                <w:iCs/>
                <w:color w:val="000000"/>
              </w:rPr>
              <w:t xml:space="preserve"> или анализи за изпълнението на политиката и какви са резултатите от тях?</w:t>
            </w:r>
            <w:r w:rsidRPr="002631C9">
              <w:rPr>
                <w:i/>
                <w:iCs/>
                <w:color w:val="000000"/>
              </w:rPr>
              <w:br/>
              <w:t xml:space="preserve">      </w:t>
            </w:r>
            <w:r w:rsidRPr="002631C9">
              <w:rPr>
                <w:spacing w:val="4"/>
              </w:rPr>
              <w:t>П</w:t>
            </w:r>
            <w:r w:rsidRPr="002631C9">
              <w:rPr>
                <w:spacing w:val="-2"/>
              </w:rPr>
              <w:t xml:space="preserve">оследващи </w:t>
            </w:r>
            <w:r w:rsidRPr="002631C9">
              <w:rPr>
                <w:spacing w:val="-1"/>
              </w:rPr>
              <w:t>оценки на въздействието до този момент не са извършвани.</w:t>
            </w:r>
            <w:r w:rsidRPr="002631C9">
              <w:rPr>
                <w:strike/>
                <w:spacing w:val="-1"/>
              </w:rPr>
              <w:t xml:space="preserve"> </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7C6EAE" w:rsidRDefault="000544AE" w:rsidP="00643281">
            <w:pPr>
              <w:jc w:val="left"/>
              <w:rPr>
                <w:b/>
                <w:bCs/>
                <w:color w:val="000000"/>
              </w:rPr>
            </w:pPr>
            <w:r w:rsidRPr="007C6EAE">
              <w:rPr>
                <w:b/>
                <w:bCs/>
                <w:color w:val="000000"/>
              </w:rPr>
              <w:t>2. Цели:</w:t>
            </w:r>
          </w:p>
          <w:p w:rsidR="000544AE" w:rsidRPr="007C6EAE" w:rsidRDefault="000544AE" w:rsidP="00286F05">
            <w:r w:rsidRPr="007C6EAE">
              <w:rPr>
                <w:spacing w:val="-2"/>
              </w:rPr>
              <w:t>Целта на приемане на настоящите промени е привеждане на общинския подзаконов нормативен акт</w:t>
            </w:r>
            <w:r w:rsidRPr="007C6EAE">
              <w:rPr>
                <w:lang w:val="ru-RU"/>
              </w:rPr>
              <w:t xml:space="preserve"> в съответствие с норми от Закона за движението по пътищата, </w:t>
            </w:r>
            <w:r w:rsidRPr="007C6EAE">
              <w:t xml:space="preserve">Закона </w:t>
            </w:r>
            <w:r w:rsidRPr="007C6EAE">
              <w:rPr>
                <w:lang w:val="en-US"/>
              </w:rPr>
              <w:t>за техническите изисквания към продуктите</w:t>
            </w:r>
            <w:r w:rsidRPr="007C6EAE">
              <w:t xml:space="preserve">, Наредбата за безопасната експлоатация и техническия надзор на повдигателни съоръжения, </w:t>
            </w:r>
            <w:r w:rsidRPr="007C6EAE">
              <w:rPr>
                <w:lang w:val="ru-RU"/>
              </w:rPr>
              <w:t xml:space="preserve">както и съгласуването му с местното законодателство – </w:t>
            </w:r>
            <w:r w:rsidRPr="007C6EAE">
              <w:t>Наредбата за организацията на движението на територията на Община Пазарджик. Също така с измененията и допълненията в Наредбата ще се създаде по-ефективна организация на паркирането и мобилността на територията на град Пазарджик, ще се  ограничи паркирането в нарушение на правилата на „Синя зона”;  ще се подобри качеството на услугите и ще дисциплинират водачите на МПС, ползващи зоната.</w:t>
            </w:r>
          </w:p>
          <w:p w:rsidR="000544AE" w:rsidRPr="007C6EAE" w:rsidRDefault="000544AE" w:rsidP="0031680A">
            <w:pPr>
              <w:ind w:firstLine="708"/>
              <w:rPr>
                <w:color w:val="000000"/>
              </w:rPr>
            </w:pPr>
            <w:r w:rsidRPr="007C6EAE">
              <w:rPr>
                <w:i/>
                <w:iCs/>
                <w:color w:val="000000"/>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7C6EAE" w:rsidRDefault="000544AE" w:rsidP="003F5B27">
            <w:pPr>
              <w:pStyle w:val="NormalWeb"/>
              <w:numPr>
                <w:ilvl w:val="0"/>
                <w:numId w:val="12"/>
              </w:numPr>
              <w:spacing w:line="202" w:lineRule="atLeast"/>
              <w:jc w:val="left"/>
              <w:textAlignment w:val="center"/>
              <w:rPr>
                <w:b/>
                <w:bCs/>
                <w:color w:val="000000"/>
              </w:rPr>
            </w:pPr>
            <w:r w:rsidRPr="007C6EAE">
              <w:rPr>
                <w:b/>
                <w:bCs/>
                <w:color w:val="000000"/>
              </w:rPr>
              <w:t>Идентифициране на заинтересованите страни:</w:t>
            </w:r>
          </w:p>
          <w:p w:rsidR="000544AE" w:rsidRPr="007C6EAE" w:rsidRDefault="000544AE" w:rsidP="00630BC1">
            <w:pPr>
              <w:widowControl w:val="0"/>
              <w:tabs>
                <w:tab w:val="left" w:pos="427"/>
              </w:tabs>
              <w:autoSpaceDE w:val="0"/>
              <w:autoSpaceDN w:val="0"/>
              <w:adjustRightInd w:val="0"/>
              <w:spacing w:line="293" w:lineRule="exact"/>
              <w:ind w:right="-99"/>
              <w:rPr>
                <w:spacing w:val="-17"/>
              </w:rPr>
            </w:pPr>
            <w:r w:rsidRPr="007C6EAE">
              <w:t xml:space="preserve">     Община Пазарджик и контролните й звена;</w:t>
            </w:r>
          </w:p>
          <w:p w:rsidR="000544AE" w:rsidRPr="007C6EAE" w:rsidRDefault="000544AE" w:rsidP="00630BC1">
            <w:pPr>
              <w:widowControl w:val="0"/>
              <w:shd w:val="clear" w:color="auto" w:fill="FFFFFF"/>
              <w:tabs>
                <w:tab w:val="left" w:pos="427"/>
              </w:tabs>
              <w:autoSpaceDE w:val="0"/>
              <w:autoSpaceDN w:val="0"/>
              <w:adjustRightInd w:val="0"/>
              <w:spacing w:line="293" w:lineRule="exact"/>
              <w:ind w:right="-99"/>
              <w:rPr>
                <w:color w:val="000000"/>
              </w:rPr>
            </w:pPr>
            <w:r w:rsidRPr="007C6EAE">
              <w:t xml:space="preserve">      Гражданите </w:t>
            </w:r>
            <w:r w:rsidRPr="007C6EAE">
              <w:rPr>
                <w:lang w:val="en-US"/>
              </w:rPr>
              <w:t>(</w:t>
            </w:r>
            <w:r w:rsidRPr="007C6EAE">
              <w:t>ФЛ</w:t>
            </w:r>
            <w:r w:rsidRPr="007C6EAE">
              <w:rPr>
                <w:lang w:val="en-US"/>
              </w:rPr>
              <w:t>)</w:t>
            </w:r>
            <w:r w:rsidRPr="007C6EAE">
              <w:t xml:space="preserve"> и гостите на Пазарджик, ползващи услуги по Наредбата, както и юридическите лица, предоставящи възложени от Общината услуги.</w:t>
            </w:r>
          </w:p>
          <w:p w:rsidR="000544AE" w:rsidRPr="007C6EAE" w:rsidRDefault="000544AE" w:rsidP="007F1CB0">
            <w:pPr>
              <w:pStyle w:val="NormalWeb"/>
              <w:spacing w:line="60" w:lineRule="atLeast"/>
              <w:jc w:val="center"/>
              <w:textAlignment w:val="center"/>
              <w:rPr>
                <w:color w:val="000000"/>
              </w:rPr>
            </w:pPr>
            <w:r w:rsidRPr="007C6EAE">
              <w:rPr>
                <w:i/>
                <w:iCs/>
                <w:color w:val="000000"/>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tcPr>
          <w:p w:rsidR="000544AE" w:rsidRPr="004D4F13" w:rsidRDefault="000544AE" w:rsidP="002B2FC7">
            <w:pPr>
              <w:pStyle w:val="NormalWeb"/>
              <w:shd w:val="clear" w:color="auto" w:fill="FFFFFF"/>
              <w:spacing w:line="202" w:lineRule="atLeast"/>
              <w:textAlignment w:val="center"/>
              <w:rPr>
                <w:i/>
                <w:iCs/>
                <w:color w:val="000000"/>
              </w:rPr>
            </w:pPr>
            <w:r w:rsidRPr="004D4F13">
              <w:rPr>
                <w:b/>
                <w:bCs/>
                <w:color w:val="000000"/>
              </w:rPr>
              <w:t>4. Варианти на действие:</w:t>
            </w:r>
          </w:p>
          <w:p w:rsidR="000544AE" w:rsidRPr="004D4F13" w:rsidRDefault="000544AE" w:rsidP="00D20B3C">
            <w:pPr>
              <w:shd w:val="clear" w:color="auto" w:fill="FFFFFF"/>
              <w:spacing w:before="115" w:line="293" w:lineRule="exact"/>
              <w:ind w:right="85" w:firstLine="284"/>
            </w:pPr>
            <w:r w:rsidRPr="004D4F13">
              <w:t xml:space="preserve">При този нормативен акт не е възможно да бъдат формулирани варианти, </w:t>
            </w:r>
            <w:r w:rsidRPr="004D4F13">
              <w:rPr>
                <w:spacing w:val="7"/>
              </w:rPr>
              <w:t xml:space="preserve">различни от  вариант „без действие” и предложеният вариант за приемане на </w:t>
            </w:r>
            <w:r w:rsidRPr="004D4F13">
              <w:rPr>
                <w:spacing w:val="-5"/>
              </w:rPr>
              <w:t>Наредбата.</w:t>
            </w:r>
          </w:p>
          <w:p w:rsidR="000544AE" w:rsidRPr="004D4F13" w:rsidRDefault="000544AE" w:rsidP="00D20B3C">
            <w:pPr>
              <w:shd w:val="clear" w:color="auto" w:fill="FFFFFF"/>
              <w:spacing w:line="293" w:lineRule="exact"/>
              <w:ind w:right="85" w:firstLine="284"/>
            </w:pPr>
            <w:r w:rsidRPr="004D4F13">
              <w:rPr>
                <w:spacing w:val="-4"/>
              </w:rPr>
              <w:t xml:space="preserve">По своята същност Наредбата </w:t>
            </w:r>
            <w:r w:rsidRPr="004D4F13">
              <w:rPr>
                <w:spacing w:val="-5"/>
              </w:rPr>
              <w:t xml:space="preserve">осъществява пряко регулиране на всички заинтересовани субекти и поради тази причина вариантите са само два - Вариант 1 „Без действие” и </w:t>
            </w:r>
            <w:r w:rsidRPr="004D4F13">
              <w:t>Вариант 2 „Приемане на наредбата”. Всякакъв друг междинен вариант би постигнал заложените цели.</w:t>
            </w:r>
          </w:p>
          <w:p w:rsidR="000544AE" w:rsidRPr="004D4F13" w:rsidRDefault="000544AE" w:rsidP="007F1CB0">
            <w:pPr>
              <w:shd w:val="clear" w:color="auto" w:fill="FFFFFF"/>
              <w:spacing w:line="293" w:lineRule="exact"/>
              <w:ind w:right="-99" w:firstLine="284"/>
            </w:pPr>
          </w:p>
          <w:p w:rsidR="000544AE" w:rsidRPr="004D4F13" w:rsidRDefault="000544AE" w:rsidP="007F1CB0">
            <w:pPr>
              <w:shd w:val="clear" w:color="auto" w:fill="FFFFFF"/>
              <w:spacing w:line="240" w:lineRule="exact"/>
              <w:ind w:right="-96" w:firstLine="284"/>
              <w:rPr>
                <w:u w:val="single"/>
              </w:rPr>
            </w:pPr>
            <w:r w:rsidRPr="004D4F13">
              <w:rPr>
                <w:b/>
                <w:bCs/>
                <w:spacing w:val="-8"/>
                <w:u w:val="single"/>
              </w:rPr>
              <w:t>Вариант за действие 1 „Без действие”:</w:t>
            </w:r>
          </w:p>
          <w:p w:rsidR="000544AE" w:rsidRPr="004D4F13" w:rsidRDefault="000544AE" w:rsidP="007F1CB0">
            <w:pPr>
              <w:shd w:val="clear" w:color="auto" w:fill="FFFFFF"/>
              <w:spacing w:line="298" w:lineRule="exact"/>
              <w:ind w:right="-99" w:firstLine="284"/>
              <w:rPr>
                <w:spacing w:val="-2"/>
              </w:rPr>
            </w:pPr>
            <w:r w:rsidRPr="004D4F13">
              <w:rPr>
                <w:spacing w:val="-2"/>
              </w:rPr>
              <w:t>При този вариант ще продължат да се наблюдават:</w:t>
            </w:r>
          </w:p>
          <w:p w:rsidR="000544AE" w:rsidRPr="004D4F13" w:rsidRDefault="000544AE" w:rsidP="0090159D">
            <w:pPr>
              <w:numPr>
                <w:ilvl w:val="0"/>
                <w:numId w:val="16"/>
              </w:numPr>
              <w:rPr>
                <w:b/>
                <w:bCs/>
              </w:rPr>
            </w:pPr>
            <w:r w:rsidRPr="004D4F13">
              <w:t>Противоречие на подзаконовия нормативен акт със законовите норми.</w:t>
            </w:r>
          </w:p>
          <w:p w:rsidR="000544AE" w:rsidRPr="004D4F13" w:rsidRDefault="000544AE" w:rsidP="0090159D">
            <w:pPr>
              <w:numPr>
                <w:ilvl w:val="0"/>
                <w:numId w:val="16"/>
              </w:numPr>
              <w:rPr>
                <w:b/>
                <w:bCs/>
              </w:rPr>
            </w:pPr>
            <w:r w:rsidRPr="004D4F13">
              <w:t xml:space="preserve"> Липса на синхрон между проекта на Наредбата за организацията на движението на територията на Община Пазарджик и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те ще бъдат неточно приложими и частично ще си противоречат; </w:t>
            </w:r>
          </w:p>
          <w:p w:rsidR="000544AE" w:rsidRPr="004D4F13" w:rsidRDefault="000544AE" w:rsidP="0090159D">
            <w:pPr>
              <w:numPr>
                <w:ilvl w:val="0"/>
                <w:numId w:val="16"/>
              </w:numPr>
              <w:rPr>
                <w:b/>
                <w:bCs/>
              </w:rPr>
            </w:pPr>
            <w:r w:rsidRPr="004D4F13">
              <w:t xml:space="preserve">няма да се подобри организацията на паркирането и мобилността на територията на град Пазарджик, тъй като административното звено БМ „Паркинги и охрана” няма да може да упражнява всички дейности по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w:t>
            </w:r>
          </w:p>
          <w:p w:rsidR="000544AE" w:rsidRPr="004D4F13" w:rsidRDefault="000544AE" w:rsidP="0090159D">
            <w:pPr>
              <w:numPr>
                <w:ilvl w:val="0"/>
                <w:numId w:val="16"/>
              </w:numPr>
              <w:rPr>
                <w:b/>
                <w:bCs/>
              </w:rPr>
            </w:pPr>
            <w:r w:rsidRPr="004D4F13">
              <w:t xml:space="preserve">няма да се ограничат случаите на паркиране в нарушение на правилата на „Синя зона”. </w:t>
            </w:r>
          </w:p>
          <w:p w:rsidR="000544AE" w:rsidRPr="004D4F13" w:rsidRDefault="000544AE" w:rsidP="0090159D">
            <w:pPr>
              <w:numPr>
                <w:ilvl w:val="0"/>
                <w:numId w:val="16"/>
              </w:numPr>
              <w:rPr>
                <w:b/>
                <w:bCs/>
              </w:rPr>
            </w:pPr>
            <w:r w:rsidRPr="004D4F13">
              <w:t>качеството на услугите ще остане непроменено и няма да респектира водачите на МПС, ползващи зоната.</w:t>
            </w:r>
          </w:p>
          <w:p w:rsidR="000544AE" w:rsidRPr="004D4F13" w:rsidRDefault="000544AE" w:rsidP="00063425">
            <w:pPr>
              <w:widowControl w:val="0"/>
              <w:numPr>
                <w:ilvl w:val="0"/>
                <w:numId w:val="13"/>
              </w:numPr>
              <w:shd w:val="clear" w:color="auto" w:fill="FFFFFF"/>
              <w:tabs>
                <w:tab w:val="left" w:pos="706"/>
              </w:tabs>
              <w:autoSpaceDE w:val="0"/>
              <w:autoSpaceDN w:val="0"/>
              <w:adjustRightInd w:val="0"/>
              <w:spacing w:before="5" w:line="298" w:lineRule="exact"/>
              <w:ind w:right="-99" w:firstLine="284"/>
              <w:rPr>
                <w:u w:val="single"/>
              </w:rPr>
            </w:pPr>
            <w:r w:rsidRPr="004D4F13">
              <w:rPr>
                <w:b/>
                <w:bCs/>
                <w:spacing w:val="-6"/>
                <w:u w:val="single"/>
              </w:rPr>
              <w:t>Вариант за действие 2 „Приемане на наредбата”:</w:t>
            </w:r>
          </w:p>
          <w:p w:rsidR="000544AE" w:rsidRPr="004D4F13" w:rsidRDefault="000544AE" w:rsidP="007F1CB0">
            <w:pPr>
              <w:shd w:val="clear" w:color="auto" w:fill="FFFFFF"/>
              <w:spacing w:line="298" w:lineRule="exact"/>
              <w:ind w:right="-99" w:firstLine="284"/>
            </w:pPr>
            <w:r w:rsidRPr="004D4F13">
              <w:rPr>
                <w:spacing w:val="-2"/>
              </w:rPr>
              <w:t>При този вариант ще бъдат осигурени:</w:t>
            </w:r>
          </w:p>
          <w:p w:rsidR="000544AE" w:rsidRPr="004D4F13" w:rsidRDefault="000544AE" w:rsidP="00790AC6">
            <w:pPr>
              <w:widowControl w:val="0"/>
              <w:numPr>
                <w:ilvl w:val="0"/>
                <w:numId w:val="13"/>
              </w:numPr>
              <w:tabs>
                <w:tab w:val="left" w:pos="706"/>
              </w:tabs>
              <w:autoSpaceDE w:val="0"/>
              <w:autoSpaceDN w:val="0"/>
              <w:adjustRightInd w:val="0"/>
              <w:spacing w:before="5" w:line="298" w:lineRule="exact"/>
              <w:ind w:firstLine="284"/>
            </w:pPr>
            <w:r w:rsidRPr="004D4F13">
              <w:rPr>
                <w:lang w:val="ru-RU"/>
              </w:rPr>
              <w:t xml:space="preserve">съответствие на Наредбата за </w:t>
            </w:r>
            <w:r w:rsidRPr="004D4F13">
              <w:t>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w:t>
            </w:r>
            <w:r w:rsidRPr="004D4F13">
              <w:rPr>
                <w:lang w:val="ru-RU"/>
              </w:rPr>
              <w:t xml:space="preserve"> с повелителните норми на Закона за движението по пътищата;</w:t>
            </w:r>
          </w:p>
          <w:p w:rsidR="000544AE" w:rsidRPr="004D4F13" w:rsidRDefault="000544AE" w:rsidP="00790AC6">
            <w:pPr>
              <w:widowControl w:val="0"/>
              <w:numPr>
                <w:ilvl w:val="0"/>
                <w:numId w:val="13"/>
              </w:numPr>
              <w:tabs>
                <w:tab w:val="left" w:pos="706"/>
              </w:tabs>
              <w:autoSpaceDE w:val="0"/>
              <w:autoSpaceDN w:val="0"/>
              <w:adjustRightInd w:val="0"/>
              <w:spacing w:before="5" w:line="298" w:lineRule="exact"/>
              <w:ind w:firstLine="284"/>
            </w:pPr>
            <w:r w:rsidRPr="004D4F13">
              <w:rPr>
                <w:lang w:val="ru-RU"/>
              </w:rPr>
              <w:t xml:space="preserve">съгласуване на Наредбата с местното законодателство – </w:t>
            </w:r>
            <w:r w:rsidRPr="004D4F13">
              <w:t>Наредбата за организацията на движението на територията на Община Пазарджик;</w:t>
            </w:r>
          </w:p>
          <w:p w:rsidR="000544AE" w:rsidRPr="004D4F13" w:rsidRDefault="000544AE" w:rsidP="00483542">
            <w:pPr>
              <w:widowControl w:val="0"/>
              <w:numPr>
                <w:ilvl w:val="0"/>
                <w:numId w:val="13"/>
              </w:numPr>
              <w:tabs>
                <w:tab w:val="left" w:pos="706"/>
              </w:tabs>
              <w:autoSpaceDE w:val="0"/>
              <w:autoSpaceDN w:val="0"/>
              <w:adjustRightInd w:val="0"/>
              <w:spacing w:before="5" w:line="298" w:lineRule="exact"/>
              <w:ind w:firstLine="284"/>
            </w:pPr>
            <w:r w:rsidRPr="004D4F13">
              <w:t xml:space="preserve">ще се ограничат случаите на паркиране в нарушение на правилата на „Синя зона”. </w:t>
            </w:r>
          </w:p>
          <w:p w:rsidR="000544AE" w:rsidRPr="004D4F13" w:rsidRDefault="000544AE" w:rsidP="00483542">
            <w:pPr>
              <w:widowControl w:val="0"/>
              <w:numPr>
                <w:ilvl w:val="0"/>
                <w:numId w:val="13"/>
              </w:numPr>
              <w:tabs>
                <w:tab w:val="left" w:pos="706"/>
              </w:tabs>
              <w:autoSpaceDE w:val="0"/>
              <w:autoSpaceDN w:val="0"/>
              <w:adjustRightInd w:val="0"/>
              <w:spacing w:before="5" w:line="298" w:lineRule="exact"/>
              <w:ind w:firstLine="284"/>
            </w:pPr>
            <w:r w:rsidRPr="004D4F13">
              <w:t>ще се подобри качеството на услугата и ще дисциплинират водачите на МПС, ползващи „Синя зона”.</w:t>
            </w:r>
          </w:p>
          <w:p w:rsidR="000544AE" w:rsidRPr="004D4F13" w:rsidRDefault="000544AE" w:rsidP="00790AC6">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lang w:val="ru-RU"/>
              </w:rPr>
              <w:t>ще се подобри организацията при паркирането в «Синя зона».</w:t>
            </w:r>
          </w:p>
          <w:p w:rsidR="000544AE" w:rsidRPr="004D4F13" w:rsidRDefault="000544AE" w:rsidP="007F1CB0">
            <w:pPr>
              <w:pStyle w:val="NormalWeb"/>
              <w:spacing w:line="60" w:lineRule="atLeast"/>
              <w:jc w:val="center"/>
              <w:textAlignment w:val="center"/>
              <w:rPr>
                <w:color w:val="000000"/>
              </w:rPr>
            </w:pPr>
            <w:r w:rsidRPr="004D4F13">
              <w:rPr>
                <w:i/>
                <w:iCs/>
                <w:color w:val="000000"/>
              </w:rPr>
              <w:t>Идентифицирайте основните регулаторни и нерегулаторни възможни варианти на действие от страна на държавата, включително варианта „без действие“</w:t>
            </w:r>
            <w:r w:rsidRPr="004D4F13">
              <w:rPr>
                <w:color w:val="000000"/>
              </w:rPr>
              <w:t>.</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shd w:val="clear" w:color="auto" w:fill="FFFFFF"/>
              <w:ind w:right="-99" w:firstLine="284"/>
              <w:rPr>
                <w:rStyle w:val="apple-converted-space"/>
                <w:color w:val="000000"/>
              </w:rPr>
            </w:pPr>
            <w:r w:rsidRPr="004D4F13">
              <w:rPr>
                <w:b/>
                <w:bCs/>
                <w:color w:val="000000"/>
              </w:rPr>
              <w:t>5. Негативни въздействия:</w:t>
            </w:r>
            <w:r w:rsidRPr="004D4F13">
              <w:rPr>
                <w:rStyle w:val="apple-converted-space"/>
                <w:color w:val="000000"/>
              </w:rPr>
              <w:t> </w:t>
            </w:r>
          </w:p>
          <w:p w:rsidR="000544AE" w:rsidRPr="004D4F13" w:rsidRDefault="000544AE" w:rsidP="007F1CB0">
            <w:pPr>
              <w:shd w:val="clear" w:color="auto" w:fill="FFFFFF"/>
              <w:ind w:right="-99" w:firstLine="284"/>
              <w:rPr>
                <w:b/>
                <w:bCs/>
                <w:u w:val="single"/>
              </w:rPr>
            </w:pPr>
            <w:r w:rsidRPr="004D4F13">
              <w:rPr>
                <w:b/>
                <w:bCs/>
                <w:color w:val="000000"/>
                <w:spacing w:val="-3"/>
                <w:u w:val="single"/>
              </w:rPr>
              <w:t>Вариант за действие 1 „Без действие”:</w:t>
            </w:r>
          </w:p>
          <w:p w:rsidR="000544AE" w:rsidRPr="004D4F13" w:rsidRDefault="000544AE" w:rsidP="00BE545C">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spacing w:val="-3"/>
              </w:rPr>
              <w:t xml:space="preserve">  За всички заинтересовани страни са следните:</w:t>
            </w:r>
            <w:r w:rsidRPr="004D4F13">
              <w:t xml:space="preserve"> няма да спазват точно предписаните изисквания за правилно паркиране в „Синя зона” на територията на Община Пазарджик, тъй като контролното звено няма да упражнява правомощията, вменени му със ЗДвП;</w:t>
            </w:r>
          </w:p>
          <w:p w:rsidR="000544AE" w:rsidRPr="004D4F13" w:rsidRDefault="000544AE" w:rsidP="00BE545C">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t xml:space="preserve">Ще има противоречие и несъответствия между </w:t>
            </w:r>
            <w:r w:rsidRPr="004D4F13">
              <w:rPr>
                <w:lang w:val="ru-RU"/>
              </w:rPr>
              <w:t xml:space="preserve">Наредбата за </w:t>
            </w:r>
            <w:r w:rsidRPr="004D4F13">
              <w:t>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и Наредбата за организацията на движението на територията на Община Пазарджик.</w:t>
            </w:r>
          </w:p>
          <w:p w:rsidR="000544AE" w:rsidRPr="004D4F13" w:rsidRDefault="000544AE" w:rsidP="007F1CB0">
            <w:pPr>
              <w:autoSpaceDE w:val="0"/>
              <w:autoSpaceDN w:val="0"/>
              <w:adjustRightInd w:val="0"/>
            </w:pPr>
          </w:p>
          <w:p w:rsidR="000544AE" w:rsidRPr="004D4F13" w:rsidRDefault="000544AE" w:rsidP="007F1CB0">
            <w:pPr>
              <w:autoSpaceDE w:val="0"/>
              <w:autoSpaceDN w:val="0"/>
              <w:adjustRightInd w:val="0"/>
              <w:rPr>
                <w:b/>
                <w:bCs/>
                <w:u w:val="single"/>
              </w:rPr>
            </w:pPr>
            <w:r w:rsidRPr="004D4F13">
              <w:t xml:space="preserve">      </w:t>
            </w:r>
            <w:r w:rsidRPr="004D4F13">
              <w:rPr>
                <w:b/>
                <w:bCs/>
                <w:spacing w:val="-2"/>
                <w:u w:val="single"/>
              </w:rPr>
              <w:t>Вариант за действие 2 „Приемане на наредбата”:</w:t>
            </w:r>
          </w:p>
          <w:p w:rsidR="000544AE" w:rsidRPr="004D4F13" w:rsidRDefault="000544AE" w:rsidP="007F1CB0">
            <w:pPr>
              <w:widowControl w:val="0"/>
              <w:shd w:val="clear" w:color="auto" w:fill="FFFFFF"/>
              <w:tabs>
                <w:tab w:val="left" w:pos="427"/>
              </w:tabs>
              <w:autoSpaceDE w:val="0"/>
              <w:autoSpaceDN w:val="0"/>
              <w:adjustRightInd w:val="0"/>
              <w:spacing w:line="293" w:lineRule="exact"/>
              <w:ind w:right="-99"/>
              <w:rPr>
                <w:color w:val="000000"/>
              </w:rPr>
            </w:pPr>
            <w:r w:rsidRPr="004D4F13">
              <w:rPr>
                <w:spacing w:val="-3"/>
              </w:rPr>
              <w:t xml:space="preserve">        </w:t>
            </w:r>
          </w:p>
          <w:p w:rsidR="000544AE" w:rsidRPr="004D4F13" w:rsidRDefault="000544AE" w:rsidP="00B66561">
            <w:pPr>
              <w:shd w:val="clear" w:color="auto" w:fill="FFFFFF"/>
              <w:spacing w:line="293" w:lineRule="exact"/>
              <w:ind w:firstLine="284"/>
            </w:pPr>
            <w:r w:rsidRPr="004D4F13">
              <w:t xml:space="preserve">   За Община Пазарджик и контролните й звена </w:t>
            </w:r>
            <w:r w:rsidRPr="004D4F13">
              <w:rPr>
                <w:spacing w:val="5"/>
              </w:rPr>
              <w:t xml:space="preserve">при </w:t>
            </w:r>
            <w:r w:rsidRPr="004D4F13">
              <w:t>Вариант 2 „Приемане на наредбата”</w:t>
            </w:r>
            <w:r w:rsidRPr="004D4F13">
              <w:rPr>
                <w:spacing w:val="5"/>
              </w:rPr>
              <w:t xml:space="preserve"> няма да настъпят негативни въздействия;</w:t>
            </w:r>
            <w:r w:rsidRPr="004D4F13">
              <w:t xml:space="preserve"> </w:t>
            </w:r>
          </w:p>
          <w:p w:rsidR="000544AE" w:rsidRPr="004D4F13" w:rsidRDefault="000544AE" w:rsidP="004B65CE">
            <w:pPr>
              <w:pStyle w:val="firstline"/>
              <w:spacing w:before="0" w:beforeAutospacing="0" w:after="0" w:afterAutospacing="0"/>
              <w:ind w:firstLine="708"/>
            </w:pPr>
            <w:r w:rsidRPr="004D4F13">
              <w:t>Проектът на предлаганата Наредба не изисква допълнителни финансови или други средства.</w:t>
            </w:r>
          </w:p>
          <w:p w:rsidR="000544AE" w:rsidRPr="004D4F13" w:rsidRDefault="000544AE" w:rsidP="004B65CE">
            <w:pPr>
              <w:pStyle w:val="firstline"/>
              <w:spacing w:before="0" w:beforeAutospacing="0" w:after="0" w:afterAutospacing="0"/>
              <w:ind w:firstLine="708"/>
              <w:rPr>
                <w:color w:val="000000"/>
              </w:rPr>
            </w:pPr>
            <w:r w:rsidRPr="004D4F13">
              <w:rPr>
                <w:i/>
                <w:iCs/>
                <w:color w:val="000000"/>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rStyle w:val="apple-converted-space"/>
                <w:color w:val="000000"/>
              </w:rPr>
            </w:pPr>
            <w:r w:rsidRPr="004D4F13">
              <w:rPr>
                <w:b/>
                <w:bCs/>
                <w:color w:val="000000"/>
              </w:rPr>
              <w:t>6. Положителни въздействия:</w:t>
            </w:r>
            <w:r w:rsidRPr="004D4F13">
              <w:rPr>
                <w:rStyle w:val="apple-converted-space"/>
                <w:color w:val="000000"/>
              </w:rPr>
              <w:t> </w:t>
            </w:r>
          </w:p>
          <w:p w:rsidR="000544AE" w:rsidRPr="004D4F13" w:rsidRDefault="000544AE" w:rsidP="009B5DFA">
            <w:pPr>
              <w:autoSpaceDE w:val="0"/>
              <w:autoSpaceDN w:val="0"/>
              <w:adjustRightInd w:val="0"/>
              <w:ind w:right="91"/>
            </w:pPr>
            <w:r>
              <w:rPr>
                <w:noProof/>
              </w:rPr>
              <w:pict>
                <v:line id="_x0000_s1027" style="position:absolute;left:0;text-align:left;z-index:251657728;mso-position-horizontal-relative:margin" from="-6.25pt,686.65pt" to="449.25pt,686.65pt" o:allowincell="f" strokeweight="2.15pt">
                  <w10:wrap anchorx="margin"/>
                </v:line>
              </w:pict>
            </w:r>
            <w:r w:rsidRPr="004D4F13">
              <w:rPr>
                <w:b/>
                <w:bCs/>
                <w:color w:val="000000"/>
                <w:spacing w:val="-3"/>
              </w:rPr>
              <w:t xml:space="preserve">       </w:t>
            </w:r>
            <w:r w:rsidRPr="004D4F13">
              <w:rPr>
                <w:b/>
                <w:bCs/>
                <w:color w:val="000000"/>
                <w:spacing w:val="-3"/>
                <w:u w:val="single"/>
              </w:rPr>
              <w:t>Вариант за действие 1 „Без действие”:</w:t>
            </w:r>
            <w:r w:rsidRPr="004D4F13">
              <w:rPr>
                <w:b/>
                <w:bCs/>
                <w:color w:val="000000"/>
                <w:spacing w:val="-3"/>
              </w:rPr>
              <w:t xml:space="preserve">  </w:t>
            </w:r>
            <w:r w:rsidRPr="004D4F13">
              <w:rPr>
                <w:spacing w:val="-3"/>
              </w:rPr>
              <w:t xml:space="preserve">За всички заинтересовани страни – Община Пазарджик няма да </w:t>
            </w:r>
            <w:r w:rsidRPr="004D4F13">
              <w:t>предоставя всички услуги по Наредбата; няма да упражнява качествен и надлежен контрол върху нарушителите при паркиране на територията на община Пазарджик.</w:t>
            </w:r>
          </w:p>
          <w:p w:rsidR="000544AE" w:rsidRPr="004D4F13" w:rsidRDefault="000544AE" w:rsidP="007F1CB0">
            <w:pPr>
              <w:shd w:val="clear" w:color="auto" w:fill="FFFFFF"/>
              <w:spacing w:before="101"/>
              <w:ind w:right="-99" w:firstLine="284"/>
              <w:rPr>
                <w:b/>
                <w:bCs/>
                <w:u w:val="single"/>
              </w:rPr>
            </w:pPr>
            <w:r w:rsidRPr="004D4F13">
              <w:rPr>
                <w:b/>
                <w:bCs/>
                <w:spacing w:val="-2"/>
                <w:u w:val="single"/>
              </w:rPr>
              <w:t>Вариант за действие 2 „Приемане на наредбата”:</w:t>
            </w:r>
          </w:p>
          <w:p w:rsidR="000544AE" w:rsidRPr="004D4F13" w:rsidRDefault="000544AE" w:rsidP="00E5164F">
            <w:pPr>
              <w:widowControl w:val="0"/>
              <w:numPr>
                <w:ilvl w:val="0"/>
                <w:numId w:val="13"/>
              </w:numPr>
              <w:tabs>
                <w:tab w:val="left" w:pos="706"/>
              </w:tabs>
              <w:autoSpaceDE w:val="0"/>
              <w:autoSpaceDN w:val="0"/>
              <w:adjustRightInd w:val="0"/>
              <w:spacing w:before="5" w:line="298" w:lineRule="exact"/>
              <w:ind w:firstLine="284"/>
            </w:pPr>
            <w:r w:rsidRPr="004D4F13">
              <w:rPr>
                <w:lang w:val="ru-RU"/>
              </w:rPr>
              <w:t>Наредбата ще съответства на повелителните норми на Закона за движението по пътищата;</w:t>
            </w:r>
          </w:p>
          <w:p w:rsidR="000544AE" w:rsidRPr="004D4F13" w:rsidRDefault="000544AE" w:rsidP="00E5164F">
            <w:pPr>
              <w:widowControl w:val="0"/>
              <w:numPr>
                <w:ilvl w:val="0"/>
                <w:numId w:val="13"/>
              </w:numPr>
              <w:tabs>
                <w:tab w:val="left" w:pos="706"/>
              </w:tabs>
              <w:autoSpaceDE w:val="0"/>
              <w:autoSpaceDN w:val="0"/>
              <w:adjustRightInd w:val="0"/>
              <w:spacing w:before="5" w:line="298" w:lineRule="exact"/>
              <w:ind w:firstLine="284"/>
            </w:pPr>
            <w:r w:rsidRPr="004D4F13">
              <w:rPr>
                <w:lang w:val="ru-RU"/>
              </w:rPr>
              <w:t xml:space="preserve">Наредбата ще се съгласува с местното законодателство – с </w:t>
            </w:r>
            <w:r w:rsidRPr="004D4F13">
              <w:t>Наредбата за организацията на движението на територията на Община Пазарджик и Наредбата за определянето и администрирането на такси и цени на услуги на територията на община Пазарджик;</w:t>
            </w:r>
          </w:p>
          <w:p w:rsidR="000544AE" w:rsidRPr="004D4F13" w:rsidRDefault="000544AE" w:rsidP="00E5164F">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lang w:val="ru-RU"/>
              </w:rPr>
              <w:t>Ще се подобри организацията при паркирането на регламентираните за това места.</w:t>
            </w:r>
          </w:p>
          <w:p w:rsidR="000544AE" w:rsidRPr="004D4F13" w:rsidRDefault="000544AE" w:rsidP="00C644F0">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spacing w:val="-3"/>
              </w:rPr>
              <w:t xml:space="preserve">За всички заинтересовани страни: ще </w:t>
            </w:r>
            <w:r w:rsidRPr="004D4F13">
              <w:t>спазват точно ясно предписаните изисквания за правилно паркиране на територията на Община Пазарджик;</w:t>
            </w:r>
          </w:p>
          <w:p w:rsidR="000544AE" w:rsidRPr="004D4F13" w:rsidRDefault="000544AE" w:rsidP="00C644F0">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lang w:val="ru-RU"/>
              </w:rPr>
              <w:t xml:space="preserve">ще намалеят нарушенията, свързани с паркиране в «Синя зона»; </w:t>
            </w:r>
            <w:r w:rsidRPr="004D4F13">
              <w:t>ще се намали броя на нарушителите, вследствие на съгласуваност на нормите в Наредбата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и Наредбата за организацията на движението на територията на Община Пазарджик;</w:t>
            </w:r>
          </w:p>
          <w:p w:rsidR="000544AE" w:rsidRPr="004D4F13" w:rsidRDefault="000544AE" w:rsidP="00C644F0">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spacing w:val="3"/>
              </w:rPr>
              <w:t>механизмът за освобождаване на паркоместа ще е работещ и ефективен.</w:t>
            </w:r>
          </w:p>
          <w:p w:rsidR="000544AE" w:rsidRPr="004D4F13" w:rsidRDefault="000544AE" w:rsidP="00D61157">
            <w:pPr>
              <w:widowControl w:val="0"/>
              <w:numPr>
                <w:ilvl w:val="0"/>
                <w:numId w:val="13"/>
              </w:numPr>
              <w:shd w:val="clear" w:color="auto" w:fill="FFFFFF"/>
              <w:tabs>
                <w:tab w:val="left" w:pos="706"/>
              </w:tabs>
              <w:autoSpaceDE w:val="0"/>
              <w:autoSpaceDN w:val="0"/>
              <w:adjustRightInd w:val="0"/>
              <w:spacing w:before="5" w:line="298" w:lineRule="exact"/>
              <w:ind w:firstLine="284"/>
            </w:pPr>
            <w:r w:rsidRPr="004D4F13">
              <w:rPr>
                <w:lang w:val="ru-RU"/>
              </w:rPr>
              <w:t xml:space="preserve">предлаганите услуги ще бъдат оптимизирани и ще се улеснят гражданите </w:t>
            </w:r>
            <w:r w:rsidRPr="004D4F13">
              <w:rPr>
                <w:lang w:val="en-US"/>
              </w:rPr>
              <w:t>(</w:t>
            </w:r>
            <w:r w:rsidRPr="004D4F13">
              <w:t>ФЛ</w:t>
            </w:r>
            <w:r w:rsidRPr="004D4F13">
              <w:rPr>
                <w:lang w:val="en-US"/>
              </w:rPr>
              <w:t>)</w:t>
            </w:r>
            <w:r w:rsidRPr="004D4F13">
              <w:t xml:space="preserve"> и юридически лица за паркиране на регламентирани паркоместа в „Синя зона” и ще се </w:t>
            </w:r>
            <w:r w:rsidRPr="004D4F13">
              <w:rPr>
                <w:lang w:val="ru-RU"/>
              </w:rPr>
              <w:t>подобри организацията на движението в Община Пазарджик.</w:t>
            </w:r>
          </w:p>
          <w:p w:rsidR="000544AE" w:rsidRPr="004D4F13" w:rsidRDefault="000544AE" w:rsidP="00A64DA1">
            <w:pPr>
              <w:pStyle w:val="NormalWeb"/>
              <w:spacing w:line="60" w:lineRule="atLeast"/>
              <w:jc w:val="center"/>
              <w:textAlignment w:val="center"/>
              <w:rPr>
                <w:color w:val="000000"/>
              </w:rPr>
            </w:pPr>
            <w:r w:rsidRPr="004D4F13">
              <w:t xml:space="preserve">     </w:t>
            </w:r>
            <w:r w:rsidRPr="004D4F13">
              <w:rPr>
                <w:i/>
                <w:iCs/>
                <w:color w:val="000000"/>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rStyle w:val="apple-converted-space"/>
                <w:color w:val="000000"/>
              </w:rPr>
            </w:pPr>
            <w:r w:rsidRPr="004D4F13">
              <w:rPr>
                <w:b/>
                <w:bCs/>
                <w:color w:val="000000"/>
              </w:rPr>
              <w:t>7. Потенциални рискове:</w:t>
            </w:r>
            <w:r w:rsidRPr="004D4F13">
              <w:rPr>
                <w:rStyle w:val="apple-converted-space"/>
                <w:color w:val="000000"/>
              </w:rPr>
              <w:t> </w:t>
            </w:r>
          </w:p>
          <w:p w:rsidR="000544AE" w:rsidRPr="004D4F13" w:rsidRDefault="000544AE" w:rsidP="00972FF8">
            <w:pPr>
              <w:shd w:val="clear" w:color="auto" w:fill="FFFFFF"/>
              <w:spacing w:line="293" w:lineRule="exact"/>
              <w:ind w:firstLine="284"/>
            </w:pPr>
            <w:r w:rsidRPr="004D4F13">
              <w:rPr>
                <w:spacing w:val="3"/>
              </w:rPr>
              <w:t xml:space="preserve">Не се предвиждат конкретни рискове при реализирането на Вариант 2 </w:t>
            </w:r>
            <w:r w:rsidRPr="004D4F13">
              <w:t>„Приемане на наредбата”. Възможно е възникване на съдебни спорове с физическите и юридически лица, но това е тяхно законово право.</w:t>
            </w:r>
          </w:p>
          <w:p w:rsidR="000544AE" w:rsidRPr="004D4F13" w:rsidRDefault="000544AE" w:rsidP="007F1CB0">
            <w:pPr>
              <w:pStyle w:val="NormalWeb"/>
              <w:spacing w:line="60" w:lineRule="atLeast"/>
              <w:jc w:val="center"/>
              <w:textAlignment w:val="center"/>
              <w:rPr>
                <w:color w:val="000000"/>
              </w:rPr>
            </w:pPr>
            <w:r w:rsidRPr="004D4F13">
              <w:rPr>
                <w:i/>
                <w:iCs/>
                <w:color w:val="000000"/>
              </w:rPr>
              <w:t>Посочете възможните рискове от приемането на нормативната промяна, включително възникване на съдебни спорове.</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color w:val="000000"/>
              </w:rPr>
            </w:pPr>
            <w:r w:rsidRPr="004D4F13">
              <w:rPr>
                <w:b/>
                <w:bCs/>
                <w:color w:val="000000"/>
              </w:rPr>
              <w:t>8.1. Административната тежест за физическите и юридическите лица:</w:t>
            </w:r>
          </w:p>
          <w:p w:rsidR="000544AE" w:rsidRPr="004D4F13" w:rsidRDefault="000544AE" w:rsidP="007F1CB0">
            <w:pPr>
              <w:pStyle w:val="NormalWeb"/>
              <w:spacing w:line="202" w:lineRule="atLeast"/>
              <w:textAlignment w:val="center"/>
              <w:rPr>
                <w:color w:val="000000"/>
              </w:rPr>
            </w:pPr>
            <w:r w:rsidRPr="004D4F13">
              <w:rPr>
                <w:color w:val="000000"/>
              </w:rPr>
              <w:t></w:t>
            </w:r>
            <w:r w:rsidRPr="004D4F13">
              <w:rPr>
                <w:rStyle w:val="apple-converted-space"/>
                <w:color w:val="000000"/>
              </w:rPr>
              <w:t> </w:t>
            </w:r>
            <w:r w:rsidRPr="004D4F13">
              <w:rPr>
                <w:color w:val="000000"/>
              </w:rPr>
              <w:t>Ще се повиши</w:t>
            </w:r>
          </w:p>
          <w:p w:rsidR="000544AE" w:rsidRPr="004D4F13" w:rsidRDefault="000544AE" w:rsidP="007F1CB0">
            <w:pPr>
              <w:pStyle w:val="NormalWeb"/>
              <w:spacing w:line="202" w:lineRule="atLeast"/>
              <w:textAlignment w:val="center"/>
              <w:rPr>
                <w:color w:val="000000"/>
              </w:rPr>
            </w:pPr>
            <w:r w:rsidRPr="004D4F13">
              <w:rPr>
                <w:color w:val="000000"/>
              </w:rPr>
              <w:t></w:t>
            </w:r>
            <w:r w:rsidRPr="004D4F13">
              <w:rPr>
                <w:rStyle w:val="apple-converted-space"/>
                <w:color w:val="000000"/>
              </w:rPr>
              <w:t> </w:t>
            </w:r>
            <w:r w:rsidRPr="004D4F13">
              <w:rPr>
                <w:color w:val="000000"/>
              </w:rPr>
              <w:t>Ще се намали</w:t>
            </w:r>
          </w:p>
          <w:p w:rsidR="000544AE" w:rsidRPr="004D4F13" w:rsidRDefault="000544AE" w:rsidP="007F1CB0">
            <w:pPr>
              <w:pStyle w:val="NormalWeb"/>
              <w:spacing w:line="202" w:lineRule="atLeast"/>
              <w:textAlignment w:val="center"/>
              <w:rPr>
                <w:color w:val="000000"/>
              </w:rPr>
            </w:pPr>
            <w:r>
              <w:rPr>
                <w:noProof/>
              </w:rPr>
              <w:pict>
                <v:line id="_x0000_s1028" style="position:absolute;left:0;text-align:left;z-index:251656704;mso-position-horizontal-relative:margin" from="-2.3pt,24.45pt" to="453.2pt,24.45pt" strokeweight="2.15pt">
                  <w10:wrap anchorx="margin"/>
                </v:line>
              </w:pict>
            </w:r>
            <w:r w:rsidRPr="004D4F13">
              <w:rPr>
                <w:color w:val="000000"/>
              </w:rPr>
              <w:t>Х</w:t>
            </w:r>
            <w:r w:rsidRPr="004D4F13">
              <w:rPr>
                <w:rStyle w:val="apple-converted-space"/>
                <w:color w:val="000000"/>
              </w:rPr>
              <w:t> </w:t>
            </w:r>
            <w:r w:rsidRPr="004D4F13">
              <w:rPr>
                <w:color w:val="000000"/>
              </w:rPr>
              <w:t>Няма ефект</w:t>
            </w:r>
          </w:p>
          <w:p w:rsidR="000544AE" w:rsidRPr="004D4F13" w:rsidRDefault="000544AE" w:rsidP="007F1CB0">
            <w:pPr>
              <w:pStyle w:val="NormalWeb"/>
              <w:spacing w:line="60" w:lineRule="atLeast"/>
              <w:textAlignment w:val="center"/>
              <w:rPr>
                <w:b/>
                <w:bCs/>
                <w:color w:val="000000"/>
              </w:rPr>
            </w:pPr>
            <w:r w:rsidRPr="004D4F13">
              <w:rPr>
                <w:b/>
                <w:bCs/>
                <w:color w:val="000000"/>
              </w:rPr>
              <w:t>8.2. Създават ли се нови регулаторни режими? Засягат ли се съществуващи режими и услуги?</w:t>
            </w:r>
          </w:p>
          <w:p w:rsidR="000544AE" w:rsidRPr="004D4F13" w:rsidRDefault="000544AE" w:rsidP="00225181">
            <w:pPr>
              <w:pStyle w:val="NormalWeb"/>
              <w:spacing w:line="60" w:lineRule="atLeast"/>
              <w:textAlignment w:val="center"/>
              <w:rPr>
                <w:color w:val="000000"/>
              </w:rPr>
            </w:pPr>
            <w:r w:rsidRPr="004D4F13">
              <w:rPr>
                <w:b/>
                <w:bCs/>
                <w:color w:val="000000"/>
              </w:rPr>
              <w:t xml:space="preserve">        </w:t>
            </w:r>
            <w:r w:rsidRPr="004D4F13">
              <w:rPr>
                <w:color w:val="000000"/>
              </w:rPr>
              <w:t xml:space="preserve">Не се създават нови регулаторни режими и услуги, допринасящи за </w:t>
            </w:r>
            <w:r w:rsidRPr="004D4F13">
              <w:t>регламентирано гарантиране правата на гражданите</w:t>
            </w:r>
            <w:r w:rsidRPr="004D4F13">
              <w:rPr>
                <w:color w:val="000000"/>
              </w:rPr>
              <w:t xml:space="preserve">. </w:t>
            </w:r>
            <w:r w:rsidRPr="004D4F13">
              <w:t>Проектът е съобразен със Закона за движение по пътищата и Закона за нормативните актове.</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b/>
                <w:bCs/>
                <w:color w:val="000000"/>
              </w:rPr>
            </w:pPr>
            <w:r w:rsidRPr="004D4F13">
              <w:rPr>
                <w:b/>
                <w:bCs/>
                <w:color w:val="000000"/>
              </w:rPr>
              <w:t>9. Създават ли се нови регистри?</w:t>
            </w:r>
          </w:p>
          <w:p w:rsidR="000544AE" w:rsidRPr="004D4F13" w:rsidRDefault="000544AE" w:rsidP="007F1CB0">
            <w:pPr>
              <w:pStyle w:val="NormalWeb"/>
              <w:spacing w:line="202" w:lineRule="atLeast"/>
              <w:textAlignment w:val="center"/>
              <w:rPr>
                <w:color w:val="000000"/>
              </w:rPr>
            </w:pPr>
            <w:r w:rsidRPr="004D4F13">
              <w:rPr>
                <w:b/>
                <w:bCs/>
                <w:color w:val="000000"/>
              </w:rPr>
              <w:t xml:space="preserve">      Не се създават нови регистри.</w:t>
            </w:r>
          </w:p>
          <w:p w:rsidR="000544AE" w:rsidRPr="004D4F13" w:rsidRDefault="000544AE" w:rsidP="007F1CB0">
            <w:pPr>
              <w:pStyle w:val="NormalWeb"/>
              <w:spacing w:line="60" w:lineRule="atLeast"/>
              <w:textAlignment w:val="center"/>
              <w:rPr>
                <w:color w:val="000000"/>
              </w:rPr>
            </w:pPr>
            <w:r w:rsidRPr="004D4F13">
              <w:rPr>
                <w:i/>
                <w:iCs/>
                <w:color w:val="000000"/>
              </w:rPr>
              <w:t>Когато отговорът е „да“, посочете колко и кои са те.</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color w:val="000000"/>
              </w:rPr>
            </w:pPr>
            <w:r w:rsidRPr="004D4F13">
              <w:rPr>
                <w:b/>
                <w:bCs/>
                <w:color w:val="000000"/>
              </w:rPr>
              <w:t>10. Как въздейства актът върху микро-, малките и средните предприятия (МСП)?</w:t>
            </w:r>
          </w:p>
          <w:p w:rsidR="000544AE" w:rsidRPr="004D4F13" w:rsidRDefault="000544AE" w:rsidP="007F1CB0">
            <w:pPr>
              <w:pStyle w:val="NormalWeb"/>
              <w:spacing w:line="202" w:lineRule="atLeast"/>
              <w:textAlignment w:val="center"/>
              <w:rPr>
                <w:color w:val="000000"/>
              </w:rPr>
            </w:pPr>
            <w:r w:rsidRPr="004D4F13">
              <w:rPr>
                <w:color w:val="000000"/>
              </w:rPr>
              <w:t></w:t>
            </w:r>
            <w:r w:rsidRPr="004D4F13">
              <w:rPr>
                <w:rStyle w:val="apple-converted-space"/>
                <w:color w:val="000000"/>
              </w:rPr>
              <w:t> </w:t>
            </w:r>
            <w:r w:rsidRPr="004D4F13">
              <w:rPr>
                <w:color w:val="000000"/>
              </w:rPr>
              <w:t>Актът засяга пряко МСП</w:t>
            </w:r>
          </w:p>
          <w:p w:rsidR="000544AE" w:rsidRPr="004D4F13" w:rsidRDefault="000544AE" w:rsidP="007F1CB0">
            <w:pPr>
              <w:pStyle w:val="NormalWeb"/>
              <w:spacing w:line="202" w:lineRule="atLeast"/>
              <w:textAlignment w:val="center"/>
              <w:rPr>
                <w:color w:val="000000"/>
              </w:rPr>
            </w:pPr>
            <w:r w:rsidRPr="004D4F13">
              <w:rPr>
                <w:rStyle w:val="apple-converted-space"/>
                <w:color w:val="000000"/>
              </w:rPr>
              <w:t> </w:t>
            </w:r>
            <w:r w:rsidRPr="004D4F13">
              <w:rPr>
                <w:color w:val="000000"/>
              </w:rPr>
              <w:t>Актът не засяга МСП</w:t>
            </w:r>
          </w:p>
          <w:p w:rsidR="000544AE" w:rsidRPr="004D4F13" w:rsidRDefault="000544AE" w:rsidP="007F1CB0">
            <w:pPr>
              <w:pStyle w:val="NormalWeb"/>
              <w:spacing w:line="60" w:lineRule="atLeast"/>
              <w:textAlignment w:val="center"/>
              <w:rPr>
                <w:color w:val="000000"/>
              </w:rPr>
            </w:pPr>
            <w:r w:rsidRPr="004D4F13">
              <w:rPr>
                <w:rStyle w:val="apple-converted-space"/>
                <w:color w:val="000000"/>
              </w:rPr>
              <w:t xml:space="preserve"> Х </w:t>
            </w:r>
            <w:r w:rsidRPr="004D4F13">
              <w:rPr>
                <w:color w:val="000000"/>
              </w:rPr>
              <w:t>Няма ефект</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color w:val="000000"/>
              </w:rPr>
            </w:pPr>
            <w:r w:rsidRPr="004D4F13">
              <w:rPr>
                <w:b/>
                <w:bCs/>
                <w:color w:val="000000"/>
              </w:rPr>
              <w:t>11. Проектът на нормативен акт изисква ли цялостна оценка на въздействието?</w:t>
            </w:r>
          </w:p>
          <w:p w:rsidR="000544AE" w:rsidRPr="004D4F13" w:rsidRDefault="000544AE" w:rsidP="007F1CB0">
            <w:pPr>
              <w:pStyle w:val="NormalWeb"/>
              <w:spacing w:line="202" w:lineRule="atLeast"/>
              <w:textAlignment w:val="center"/>
              <w:rPr>
                <w:color w:val="000000"/>
              </w:rPr>
            </w:pPr>
            <w:r w:rsidRPr="004D4F13">
              <w:rPr>
                <w:color w:val="000000"/>
              </w:rPr>
              <w:t></w:t>
            </w:r>
            <w:r w:rsidRPr="004D4F13">
              <w:rPr>
                <w:rStyle w:val="apple-converted-space"/>
                <w:color w:val="000000"/>
              </w:rPr>
              <w:t> </w:t>
            </w:r>
            <w:r w:rsidRPr="004D4F13">
              <w:rPr>
                <w:color w:val="000000"/>
              </w:rPr>
              <w:t>Да</w:t>
            </w:r>
          </w:p>
          <w:p w:rsidR="000544AE" w:rsidRPr="004D4F13" w:rsidRDefault="000544AE" w:rsidP="007F1CB0">
            <w:pPr>
              <w:pStyle w:val="NormalWeb"/>
              <w:spacing w:line="60" w:lineRule="atLeast"/>
              <w:textAlignment w:val="center"/>
              <w:rPr>
                <w:color w:val="000000"/>
              </w:rPr>
            </w:pPr>
            <w:r w:rsidRPr="004D4F13">
              <w:rPr>
                <w:color w:val="000000"/>
              </w:rPr>
              <w:t>Х</w:t>
            </w:r>
            <w:r w:rsidRPr="004D4F13">
              <w:rPr>
                <w:rStyle w:val="apple-converted-space"/>
                <w:color w:val="000000"/>
              </w:rPr>
              <w:t> </w:t>
            </w:r>
            <w:r w:rsidRPr="004D4F13">
              <w:rPr>
                <w:color w:val="000000"/>
              </w:rPr>
              <w:t>Не</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rStyle w:val="apple-converted-space"/>
                <w:color w:val="000000"/>
              </w:rPr>
            </w:pPr>
            <w:r w:rsidRPr="004D4F13">
              <w:rPr>
                <w:b/>
                <w:bCs/>
                <w:color w:val="000000"/>
              </w:rPr>
              <w:t>12. Обществени консултации:</w:t>
            </w:r>
          </w:p>
          <w:p w:rsidR="000544AE" w:rsidRPr="004D4F13" w:rsidRDefault="000544AE" w:rsidP="007F1CB0">
            <w:pPr>
              <w:pStyle w:val="NormalWeb"/>
              <w:spacing w:line="202" w:lineRule="atLeast"/>
              <w:textAlignment w:val="center"/>
            </w:pPr>
            <w:r w:rsidRPr="004D4F13">
              <w:rPr>
                <w:rStyle w:val="apple-converted-space"/>
                <w:color w:val="000000"/>
              </w:rPr>
              <w:t xml:space="preserve">          </w:t>
            </w:r>
            <w:r w:rsidRPr="004D4F13">
              <w:t>Най - важните въпроси за обществената консултация – срещи със заинтересованите страни:</w:t>
            </w:r>
          </w:p>
          <w:p w:rsidR="000544AE" w:rsidRPr="004D4F13" w:rsidRDefault="000544AE" w:rsidP="007F1CB0">
            <w:pPr>
              <w:shd w:val="clear" w:color="auto" w:fill="FFFFFF"/>
              <w:spacing w:line="336" w:lineRule="exact"/>
              <w:ind w:right="-99" w:firstLine="284"/>
            </w:pPr>
            <w:r w:rsidRPr="004D4F13">
              <w:rPr>
                <w:spacing w:val="-2"/>
              </w:rPr>
              <w:t>В1.: Ясни ли са предложените разпоредби</w:t>
            </w:r>
            <w:r w:rsidRPr="004D4F13">
              <w:rPr>
                <w:spacing w:val="-5"/>
              </w:rPr>
              <w:t>?</w:t>
            </w:r>
          </w:p>
          <w:p w:rsidR="000544AE" w:rsidRPr="004D4F13" w:rsidRDefault="000544AE" w:rsidP="007F1CB0">
            <w:pPr>
              <w:shd w:val="clear" w:color="auto" w:fill="FFFFFF"/>
              <w:spacing w:before="5" w:line="336" w:lineRule="exact"/>
              <w:ind w:right="-99" w:firstLine="284"/>
              <w:rPr>
                <w:spacing w:val="-2"/>
              </w:rPr>
            </w:pPr>
            <w:r w:rsidRPr="004D4F13">
              <w:rPr>
                <w:spacing w:val="-2"/>
              </w:rPr>
              <w:t>В2.: Подходящо ли е нивото на детайлизация за нормативен акт?</w:t>
            </w:r>
          </w:p>
          <w:p w:rsidR="000544AE" w:rsidRPr="004D4F13" w:rsidRDefault="000544AE" w:rsidP="007F1CB0">
            <w:pPr>
              <w:shd w:val="clear" w:color="auto" w:fill="FFFFFF"/>
              <w:spacing w:before="5" w:line="336" w:lineRule="exact"/>
              <w:ind w:right="-99" w:firstLine="284"/>
              <w:rPr>
                <w:spacing w:val="-2"/>
              </w:rPr>
            </w:pPr>
            <w:r w:rsidRPr="004D4F13">
              <w:rPr>
                <w:spacing w:val="-2"/>
              </w:rPr>
              <w:t xml:space="preserve">В3.: </w:t>
            </w:r>
            <w:r w:rsidRPr="004D4F13">
              <w:t xml:space="preserve">Други предложения и коментари. </w:t>
            </w:r>
          </w:p>
          <w:p w:rsidR="000544AE" w:rsidRPr="004D4F13" w:rsidRDefault="000544AE" w:rsidP="007F1CB0">
            <w:pPr>
              <w:ind w:firstLine="284"/>
            </w:pPr>
            <w:r w:rsidRPr="004D4F13">
              <w:t xml:space="preserve">Проектът на наредбата е публикуван в интернет страницата на Общината и на Общинския съвет за обществени консултации. </w:t>
            </w:r>
          </w:p>
          <w:p w:rsidR="000544AE" w:rsidRPr="004D4F13" w:rsidRDefault="000544AE" w:rsidP="007F1CB0">
            <w:pPr>
              <w:ind w:firstLine="284"/>
            </w:pPr>
            <w:r w:rsidRPr="004D4F13">
              <w:t>Чрез публикацията проектът на наредбата е представен на заинтересованите граждани (ФЛ) и юридически лица.</w:t>
            </w:r>
          </w:p>
          <w:p w:rsidR="000544AE" w:rsidRPr="004D4F13" w:rsidRDefault="000544AE" w:rsidP="007F1CB0">
            <w:pPr>
              <w:shd w:val="clear" w:color="auto" w:fill="FFFFFF"/>
              <w:spacing w:before="5" w:line="336" w:lineRule="exact"/>
              <w:ind w:right="-99" w:firstLine="284"/>
            </w:pPr>
            <w:r w:rsidRPr="004D4F13">
              <w:t>Справката за отразените становища след обществените консултации ще бъде публикувана на официалната страница на Община Пазарджик.</w:t>
            </w:r>
          </w:p>
          <w:p w:rsidR="000544AE" w:rsidRPr="004D4F13" w:rsidRDefault="000544AE" w:rsidP="007F1CB0">
            <w:pPr>
              <w:pStyle w:val="NormalWeb"/>
              <w:spacing w:line="60" w:lineRule="atLeast"/>
              <w:jc w:val="center"/>
              <w:textAlignment w:val="center"/>
              <w:rPr>
                <w:color w:val="000000"/>
              </w:rPr>
            </w:pPr>
            <w:r w:rsidRPr="004D4F13">
              <w:rPr>
                <w:i/>
                <w:iCs/>
                <w:color w:val="000000"/>
              </w:rPr>
              <w:t>Обобщете най-важните въпроси за консултации в случай на извършване на цялостна оценка на въздействието или за обществените консултации по</w:t>
            </w:r>
            <w:r w:rsidRPr="004D4F13">
              <w:rPr>
                <w:rStyle w:val="apple-converted-space"/>
                <w:i/>
                <w:iCs/>
                <w:color w:val="000000"/>
              </w:rPr>
              <w:t> </w:t>
            </w:r>
            <w:r w:rsidRPr="004D4F13">
              <w:rPr>
                <w:rStyle w:val="newdocreference"/>
                <w:i/>
                <w:iCs/>
                <w:color w:val="000000"/>
              </w:rPr>
              <w:t>чл. 26 от Закона за нормативните актове</w:t>
            </w:r>
            <w:r w:rsidRPr="004D4F13">
              <w:rPr>
                <w:i/>
                <w:iCs/>
                <w:color w:val="000000"/>
              </w:rPr>
              <w:t>. Посочете индикативен график за тяхното провеждане и видовете консултационни процедури.</w:t>
            </w:r>
          </w:p>
        </w:tc>
      </w:tr>
      <w:tr w:rsidR="000544AE" w:rsidRPr="002D08B5">
        <w:trPr>
          <w:trHeight w:val="60"/>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color w:val="000000"/>
              </w:rPr>
            </w:pPr>
            <w:r w:rsidRPr="004D4F13">
              <w:rPr>
                <w:b/>
                <w:bCs/>
                <w:color w:val="000000"/>
              </w:rPr>
              <w:t>13. Приемането на нормативния акт произтича ли от правото на Европейския съюз?</w:t>
            </w:r>
          </w:p>
          <w:p w:rsidR="000544AE" w:rsidRPr="004D4F13" w:rsidRDefault="000544AE" w:rsidP="007F1CB0">
            <w:pPr>
              <w:pStyle w:val="NormalWeb"/>
              <w:spacing w:line="202" w:lineRule="atLeast"/>
              <w:textAlignment w:val="center"/>
              <w:rPr>
                <w:color w:val="000000"/>
              </w:rPr>
            </w:pPr>
            <w:r w:rsidRPr="004D4F13">
              <w:rPr>
                <w:color w:val="000000"/>
              </w:rPr>
              <w:t></w:t>
            </w:r>
            <w:r w:rsidRPr="004D4F13">
              <w:rPr>
                <w:rStyle w:val="apple-converted-space"/>
                <w:color w:val="000000"/>
              </w:rPr>
              <w:t> </w:t>
            </w:r>
            <w:r w:rsidRPr="004D4F13">
              <w:rPr>
                <w:color w:val="000000"/>
              </w:rPr>
              <w:t>Да</w:t>
            </w:r>
          </w:p>
          <w:p w:rsidR="000544AE" w:rsidRPr="004D4F13" w:rsidRDefault="000544AE" w:rsidP="007F1CB0">
            <w:pPr>
              <w:pStyle w:val="NormalWeb"/>
              <w:spacing w:line="202" w:lineRule="atLeast"/>
              <w:textAlignment w:val="center"/>
              <w:rPr>
                <w:color w:val="000000"/>
              </w:rPr>
            </w:pPr>
            <w:r w:rsidRPr="004D4F13">
              <w:rPr>
                <w:color w:val="000000"/>
              </w:rPr>
              <w:t>Х</w:t>
            </w:r>
            <w:r w:rsidRPr="004D4F13">
              <w:rPr>
                <w:rStyle w:val="apple-converted-space"/>
                <w:color w:val="000000"/>
              </w:rPr>
              <w:t> </w:t>
            </w:r>
            <w:r w:rsidRPr="004D4F13">
              <w:rPr>
                <w:color w:val="000000"/>
              </w:rPr>
              <w:t>Не</w:t>
            </w:r>
          </w:p>
          <w:p w:rsidR="000544AE" w:rsidRPr="004D4F13" w:rsidRDefault="000544AE" w:rsidP="00865425">
            <w:pPr>
              <w:pStyle w:val="NormalWeb"/>
              <w:spacing w:line="60" w:lineRule="atLeast"/>
              <w:textAlignment w:val="center"/>
              <w:rPr>
                <w:strike/>
              </w:rPr>
            </w:pPr>
            <w:r w:rsidRPr="004D4F13">
              <w:rPr>
                <w:color w:val="000000"/>
              </w:rPr>
              <w:t xml:space="preserve">        Приемането на наредбата за изменение и допълнение </w:t>
            </w:r>
            <w:r w:rsidRPr="004D4F13">
              <w:t xml:space="preserve">на Наредба за организацията и дейността по принудителното преместване и принудителното задържане на моторни превозни средства без знанието на техните собственици или на упълномощени от тях водачи произтича от съгласуването с вътрешното законодателство на Република България – ЗДвП, ЗНА, ЗМСМА и др., което е съобразено с правото на Европейския съюз. </w:t>
            </w:r>
            <w:r w:rsidRPr="004D4F13">
              <w:rPr>
                <w:strike/>
              </w:rPr>
              <w:t xml:space="preserve"> </w:t>
            </w:r>
          </w:p>
          <w:p w:rsidR="000544AE" w:rsidRPr="004D4F13" w:rsidRDefault="000544AE" w:rsidP="00865425">
            <w:pPr>
              <w:pStyle w:val="NormalWeb"/>
              <w:spacing w:line="60" w:lineRule="atLeast"/>
              <w:textAlignment w:val="center"/>
              <w:rPr>
                <w:color w:val="000000"/>
              </w:rPr>
            </w:pPr>
            <w:r w:rsidRPr="004D4F13">
              <w:rPr>
                <w:i/>
                <w:iCs/>
                <w:color w:val="000000"/>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0544AE">
        <w:trPr>
          <w:trHeight w:val="26"/>
        </w:trPr>
        <w:tc>
          <w:tcPr>
            <w:tcW w:w="8372"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tcPr>
          <w:p w:rsidR="000544AE" w:rsidRPr="004D4F13" w:rsidRDefault="000544AE" w:rsidP="007F1CB0">
            <w:pPr>
              <w:pStyle w:val="NormalWeb"/>
              <w:spacing w:line="202" w:lineRule="atLeast"/>
              <w:textAlignment w:val="center"/>
              <w:rPr>
                <w:color w:val="000000"/>
              </w:rPr>
            </w:pPr>
            <w:r w:rsidRPr="004D4F13">
              <w:rPr>
                <w:b/>
                <w:bCs/>
                <w:color w:val="000000"/>
              </w:rPr>
              <w:t>14. Име, длъжност, дата и подпис на директора на дирекцията, отговорна за изработването на нормативния акт:</w:t>
            </w:r>
          </w:p>
          <w:p w:rsidR="000544AE" w:rsidRPr="004D4F13" w:rsidRDefault="000544AE" w:rsidP="007F1CB0">
            <w:pPr>
              <w:pStyle w:val="NormalWeb"/>
              <w:spacing w:line="202" w:lineRule="atLeast"/>
              <w:textAlignment w:val="center"/>
              <w:rPr>
                <w:b/>
                <w:bCs/>
                <w:color w:val="000000"/>
              </w:rPr>
            </w:pPr>
            <w:r w:rsidRPr="004D4F13">
              <w:rPr>
                <w:b/>
                <w:bCs/>
                <w:color w:val="000000"/>
              </w:rPr>
              <w:t xml:space="preserve">Име и длъжност:  </w:t>
            </w:r>
            <w:r>
              <w:rPr>
                <w:b/>
                <w:bCs/>
                <w:color w:val="000000"/>
              </w:rPr>
              <w:t>Румен Кожухаров</w:t>
            </w:r>
          </w:p>
          <w:p w:rsidR="000544AE" w:rsidRDefault="000544AE" w:rsidP="007F1CB0">
            <w:pPr>
              <w:pStyle w:val="NormalWeb"/>
              <w:spacing w:line="202" w:lineRule="atLeast"/>
              <w:textAlignment w:val="center"/>
              <w:rPr>
                <w:i/>
                <w:iCs/>
                <w:color w:val="000000"/>
              </w:rPr>
            </w:pPr>
            <w:r>
              <w:rPr>
                <w:i/>
                <w:iCs/>
                <w:color w:val="000000"/>
              </w:rPr>
              <w:t>Секретар на Община Пазарджик</w:t>
            </w:r>
          </w:p>
          <w:p w:rsidR="000544AE" w:rsidRPr="004D4F13" w:rsidRDefault="000544AE" w:rsidP="007F1CB0">
            <w:pPr>
              <w:pStyle w:val="NormalWeb"/>
              <w:spacing w:line="202" w:lineRule="atLeast"/>
              <w:textAlignment w:val="center"/>
              <w:rPr>
                <w:b/>
                <w:bCs/>
                <w:color w:val="000000"/>
              </w:rPr>
            </w:pPr>
          </w:p>
          <w:p w:rsidR="000544AE" w:rsidRPr="004D4F13" w:rsidRDefault="000544AE" w:rsidP="007F1CB0">
            <w:pPr>
              <w:pStyle w:val="NormalWeb"/>
              <w:spacing w:line="202" w:lineRule="atLeast"/>
              <w:textAlignment w:val="center"/>
              <w:rPr>
                <w:color w:val="000000"/>
              </w:rPr>
            </w:pPr>
            <w:r w:rsidRPr="004D4F13">
              <w:rPr>
                <w:b/>
                <w:bCs/>
                <w:color w:val="000000"/>
              </w:rPr>
              <w:t xml:space="preserve"> Дата:</w:t>
            </w:r>
          </w:p>
          <w:p w:rsidR="000544AE" w:rsidRPr="004D4F13" w:rsidRDefault="000544AE" w:rsidP="003460DF">
            <w:pPr>
              <w:pStyle w:val="NormalWeb"/>
              <w:spacing w:line="60" w:lineRule="atLeast"/>
              <w:textAlignment w:val="center"/>
              <w:rPr>
                <w:b/>
                <w:bCs/>
                <w:color w:val="000000"/>
              </w:rPr>
            </w:pPr>
            <w:r w:rsidRPr="004D4F13">
              <w:rPr>
                <w:b/>
                <w:bCs/>
                <w:color w:val="000000"/>
              </w:rPr>
              <w:t>Подпис:</w:t>
            </w:r>
          </w:p>
        </w:tc>
      </w:tr>
    </w:tbl>
    <w:p w:rsidR="000544AE" w:rsidRPr="00555CF6" w:rsidRDefault="000544AE" w:rsidP="004C59A6"/>
    <w:sectPr w:rsidR="000544AE" w:rsidRPr="00555CF6" w:rsidSect="002C0FC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5C2B2C"/>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BD5880C4"/>
    <w:lvl w:ilvl="0">
      <w:numFmt w:val="bullet"/>
      <w:lvlText w:val="*"/>
      <w:lvlJc w:val="left"/>
    </w:lvl>
  </w:abstractNum>
  <w:abstractNum w:abstractNumId="2">
    <w:nsid w:val="0D2905C7"/>
    <w:multiLevelType w:val="singleLevel"/>
    <w:tmpl w:val="70CCA01C"/>
    <w:lvl w:ilvl="0">
      <w:start w:val="1"/>
      <w:numFmt w:val="decimal"/>
      <w:lvlText w:val="%1."/>
      <w:legacy w:legacy="1" w:legacySpace="0" w:legacyIndent="235"/>
      <w:lvlJc w:val="left"/>
      <w:rPr>
        <w:rFonts w:ascii="Times New Roman" w:hAnsi="Times New Roman" w:cs="Times New Roman" w:hint="default"/>
      </w:rPr>
    </w:lvl>
  </w:abstractNum>
  <w:abstractNum w:abstractNumId="3">
    <w:nsid w:val="298800AD"/>
    <w:multiLevelType w:val="hybridMultilevel"/>
    <w:tmpl w:val="EDBCF3DA"/>
    <w:lvl w:ilvl="0" w:tplc="0402000D">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4">
    <w:nsid w:val="3A6920D3"/>
    <w:multiLevelType w:val="hybridMultilevel"/>
    <w:tmpl w:val="FFFFFFFF"/>
    <w:styleLink w:val="ImportedStyle1"/>
    <w:lvl w:ilvl="0" w:tplc="D2022E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F7A4F4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44BC39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vertAlign w:val="baseline"/>
      </w:rPr>
    </w:lvl>
    <w:lvl w:ilvl="3" w:tplc="3FBC69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BCE085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6E4E0F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vertAlign w:val="baseline"/>
      </w:rPr>
    </w:lvl>
    <w:lvl w:ilvl="6" w:tplc="A5F429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1C507E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1DE438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vertAlign w:val="baseline"/>
      </w:rPr>
    </w:lvl>
  </w:abstractNum>
  <w:abstractNum w:abstractNumId="5">
    <w:nsid w:val="46B66CD1"/>
    <w:multiLevelType w:val="hybridMultilevel"/>
    <w:tmpl w:val="B72807A0"/>
    <w:lvl w:ilvl="0" w:tplc="6D5E2CAC">
      <w:start w:val="1"/>
      <w:numFmt w:val="decimal"/>
      <w:pStyle w:val="ListBullet"/>
      <w:lvlText w:val="%1."/>
      <w:lvlJc w:val="left"/>
      <w:pPr>
        <w:ind w:left="1058" w:hanging="207"/>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lvlOverride w:ilvl="0">
      <w:lvl w:ilvl="0">
        <w:numFmt w:val="bullet"/>
        <w:lvlText w:val="•"/>
        <w:legacy w:legacy="1" w:legacySpace="0" w:legacyIndent="355"/>
        <w:lvlJc w:val="left"/>
        <w:rPr>
          <w:rFonts w:ascii="Arial" w:hAnsi="Arial" w:cs="Arial" w:hint="default"/>
        </w:rPr>
      </w:lvl>
    </w:lvlOverride>
  </w:num>
  <w:num w:numId="14">
    <w:abstractNumId w:val="5"/>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DF7"/>
    <w:rsid w:val="00003248"/>
    <w:rsid w:val="000102E7"/>
    <w:rsid w:val="000125B4"/>
    <w:rsid w:val="00013999"/>
    <w:rsid w:val="00014625"/>
    <w:rsid w:val="000175AB"/>
    <w:rsid w:val="000209EF"/>
    <w:rsid w:val="00020E03"/>
    <w:rsid w:val="000215D2"/>
    <w:rsid w:val="00022784"/>
    <w:rsid w:val="000318E7"/>
    <w:rsid w:val="00031C60"/>
    <w:rsid w:val="000369F3"/>
    <w:rsid w:val="0004042F"/>
    <w:rsid w:val="00042E16"/>
    <w:rsid w:val="00044BE5"/>
    <w:rsid w:val="00047064"/>
    <w:rsid w:val="00052AED"/>
    <w:rsid w:val="000544AE"/>
    <w:rsid w:val="00055734"/>
    <w:rsid w:val="00056EDB"/>
    <w:rsid w:val="0006113B"/>
    <w:rsid w:val="00063425"/>
    <w:rsid w:val="00065FC3"/>
    <w:rsid w:val="00074C78"/>
    <w:rsid w:val="000752D9"/>
    <w:rsid w:val="00075E72"/>
    <w:rsid w:val="00075FEA"/>
    <w:rsid w:val="00083E03"/>
    <w:rsid w:val="0008446F"/>
    <w:rsid w:val="000856A4"/>
    <w:rsid w:val="000873DD"/>
    <w:rsid w:val="00090B1B"/>
    <w:rsid w:val="000A2211"/>
    <w:rsid w:val="000A4C3B"/>
    <w:rsid w:val="000A5205"/>
    <w:rsid w:val="000A6B47"/>
    <w:rsid w:val="000B1237"/>
    <w:rsid w:val="000B4F82"/>
    <w:rsid w:val="000C1375"/>
    <w:rsid w:val="000C162E"/>
    <w:rsid w:val="000C2772"/>
    <w:rsid w:val="000C28AB"/>
    <w:rsid w:val="000C67FA"/>
    <w:rsid w:val="000D3D7A"/>
    <w:rsid w:val="000D43DE"/>
    <w:rsid w:val="000D4B09"/>
    <w:rsid w:val="000D69AC"/>
    <w:rsid w:val="000E1E3E"/>
    <w:rsid w:val="000E3C7F"/>
    <w:rsid w:val="000E4A51"/>
    <w:rsid w:val="000E4FC0"/>
    <w:rsid w:val="000F24F4"/>
    <w:rsid w:val="000F259B"/>
    <w:rsid w:val="000F3B22"/>
    <w:rsid w:val="00102264"/>
    <w:rsid w:val="00111DB7"/>
    <w:rsid w:val="001145FB"/>
    <w:rsid w:val="0011729A"/>
    <w:rsid w:val="00117800"/>
    <w:rsid w:val="00121A5C"/>
    <w:rsid w:val="00123881"/>
    <w:rsid w:val="00127736"/>
    <w:rsid w:val="00131C54"/>
    <w:rsid w:val="00131D30"/>
    <w:rsid w:val="00136867"/>
    <w:rsid w:val="00136B9A"/>
    <w:rsid w:val="001420CC"/>
    <w:rsid w:val="00142132"/>
    <w:rsid w:val="0014261F"/>
    <w:rsid w:val="001442E9"/>
    <w:rsid w:val="00145AFC"/>
    <w:rsid w:val="00150011"/>
    <w:rsid w:val="0015103B"/>
    <w:rsid w:val="00151592"/>
    <w:rsid w:val="00152605"/>
    <w:rsid w:val="00152908"/>
    <w:rsid w:val="001537EA"/>
    <w:rsid w:val="00153A8F"/>
    <w:rsid w:val="00154B2C"/>
    <w:rsid w:val="00154CA3"/>
    <w:rsid w:val="00155675"/>
    <w:rsid w:val="0015651E"/>
    <w:rsid w:val="00156FA6"/>
    <w:rsid w:val="0016054E"/>
    <w:rsid w:val="00163F39"/>
    <w:rsid w:val="00164AE6"/>
    <w:rsid w:val="0017116B"/>
    <w:rsid w:val="00172306"/>
    <w:rsid w:val="00176573"/>
    <w:rsid w:val="00180385"/>
    <w:rsid w:val="001809ED"/>
    <w:rsid w:val="001832F2"/>
    <w:rsid w:val="00184726"/>
    <w:rsid w:val="00185038"/>
    <w:rsid w:val="001864B8"/>
    <w:rsid w:val="0018665E"/>
    <w:rsid w:val="00187032"/>
    <w:rsid w:val="001901FA"/>
    <w:rsid w:val="0019025A"/>
    <w:rsid w:val="00191FF4"/>
    <w:rsid w:val="00195ECC"/>
    <w:rsid w:val="00196A11"/>
    <w:rsid w:val="001A0421"/>
    <w:rsid w:val="001A0512"/>
    <w:rsid w:val="001A0637"/>
    <w:rsid w:val="001A1763"/>
    <w:rsid w:val="001A1A7B"/>
    <w:rsid w:val="001A2836"/>
    <w:rsid w:val="001A604A"/>
    <w:rsid w:val="001A6D5C"/>
    <w:rsid w:val="001A7865"/>
    <w:rsid w:val="001A7BFE"/>
    <w:rsid w:val="001B469D"/>
    <w:rsid w:val="001B472F"/>
    <w:rsid w:val="001B4CF2"/>
    <w:rsid w:val="001B68E7"/>
    <w:rsid w:val="001C203A"/>
    <w:rsid w:val="001C3E77"/>
    <w:rsid w:val="001C5E31"/>
    <w:rsid w:val="001D38C7"/>
    <w:rsid w:val="001D68DE"/>
    <w:rsid w:val="001E0E7D"/>
    <w:rsid w:val="001E2849"/>
    <w:rsid w:val="001E6306"/>
    <w:rsid w:val="001E66C7"/>
    <w:rsid w:val="001F4C46"/>
    <w:rsid w:val="002017BA"/>
    <w:rsid w:val="00201A51"/>
    <w:rsid w:val="00204D96"/>
    <w:rsid w:val="0020690B"/>
    <w:rsid w:val="002114C8"/>
    <w:rsid w:val="00211835"/>
    <w:rsid w:val="00220F5B"/>
    <w:rsid w:val="00221BE5"/>
    <w:rsid w:val="00222677"/>
    <w:rsid w:val="00222BB1"/>
    <w:rsid w:val="00224843"/>
    <w:rsid w:val="00225145"/>
    <w:rsid w:val="00225181"/>
    <w:rsid w:val="00225247"/>
    <w:rsid w:val="00227C28"/>
    <w:rsid w:val="002357F1"/>
    <w:rsid w:val="00235BDC"/>
    <w:rsid w:val="00235F7D"/>
    <w:rsid w:val="00236B54"/>
    <w:rsid w:val="002375AA"/>
    <w:rsid w:val="002407A0"/>
    <w:rsid w:val="002472F1"/>
    <w:rsid w:val="002501A4"/>
    <w:rsid w:val="00251362"/>
    <w:rsid w:val="0025205B"/>
    <w:rsid w:val="002524FB"/>
    <w:rsid w:val="0025475E"/>
    <w:rsid w:val="0025725C"/>
    <w:rsid w:val="002609D7"/>
    <w:rsid w:val="002631C9"/>
    <w:rsid w:val="00267D37"/>
    <w:rsid w:val="00267EBB"/>
    <w:rsid w:val="00270B8A"/>
    <w:rsid w:val="00276A58"/>
    <w:rsid w:val="0028171A"/>
    <w:rsid w:val="00283A3A"/>
    <w:rsid w:val="002848B5"/>
    <w:rsid w:val="00286F05"/>
    <w:rsid w:val="00287726"/>
    <w:rsid w:val="0028788D"/>
    <w:rsid w:val="0029304C"/>
    <w:rsid w:val="00293286"/>
    <w:rsid w:val="0029481B"/>
    <w:rsid w:val="002A2544"/>
    <w:rsid w:val="002A3816"/>
    <w:rsid w:val="002A5FC4"/>
    <w:rsid w:val="002A70B5"/>
    <w:rsid w:val="002B2FC7"/>
    <w:rsid w:val="002B58B1"/>
    <w:rsid w:val="002B5A86"/>
    <w:rsid w:val="002B63FA"/>
    <w:rsid w:val="002C0FC3"/>
    <w:rsid w:val="002C6779"/>
    <w:rsid w:val="002C6D3E"/>
    <w:rsid w:val="002D08B5"/>
    <w:rsid w:val="002D516F"/>
    <w:rsid w:val="002D6922"/>
    <w:rsid w:val="002E1807"/>
    <w:rsid w:val="002E2FC0"/>
    <w:rsid w:val="002E3CE3"/>
    <w:rsid w:val="002E3F9C"/>
    <w:rsid w:val="002E5817"/>
    <w:rsid w:val="002E5B8E"/>
    <w:rsid w:val="002E780F"/>
    <w:rsid w:val="002F28D1"/>
    <w:rsid w:val="002F34A4"/>
    <w:rsid w:val="002F6901"/>
    <w:rsid w:val="002F7776"/>
    <w:rsid w:val="002F7C06"/>
    <w:rsid w:val="0030094B"/>
    <w:rsid w:val="00303E1F"/>
    <w:rsid w:val="003068A1"/>
    <w:rsid w:val="00307F12"/>
    <w:rsid w:val="003102D2"/>
    <w:rsid w:val="00310C8C"/>
    <w:rsid w:val="0031680A"/>
    <w:rsid w:val="003177AA"/>
    <w:rsid w:val="00320CBA"/>
    <w:rsid w:val="00323B68"/>
    <w:rsid w:val="00325C21"/>
    <w:rsid w:val="00330B53"/>
    <w:rsid w:val="003330C1"/>
    <w:rsid w:val="003336A4"/>
    <w:rsid w:val="00333B67"/>
    <w:rsid w:val="00337CC7"/>
    <w:rsid w:val="00341D57"/>
    <w:rsid w:val="003460DF"/>
    <w:rsid w:val="00347936"/>
    <w:rsid w:val="00350BE2"/>
    <w:rsid w:val="0035120B"/>
    <w:rsid w:val="00352B2E"/>
    <w:rsid w:val="00354522"/>
    <w:rsid w:val="003606FC"/>
    <w:rsid w:val="00361045"/>
    <w:rsid w:val="00361D39"/>
    <w:rsid w:val="00363380"/>
    <w:rsid w:val="00363A3D"/>
    <w:rsid w:val="0036476E"/>
    <w:rsid w:val="00365DF8"/>
    <w:rsid w:val="0036680B"/>
    <w:rsid w:val="00367754"/>
    <w:rsid w:val="00375E85"/>
    <w:rsid w:val="003767AC"/>
    <w:rsid w:val="00380B2A"/>
    <w:rsid w:val="00380B53"/>
    <w:rsid w:val="003818E0"/>
    <w:rsid w:val="00386685"/>
    <w:rsid w:val="00387DB2"/>
    <w:rsid w:val="003903B4"/>
    <w:rsid w:val="00390A27"/>
    <w:rsid w:val="00392AD3"/>
    <w:rsid w:val="00394113"/>
    <w:rsid w:val="00395ECB"/>
    <w:rsid w:val="00397E8D"/>
    <w:rsid w:val="003A2B3A"/>
    <w:rsid w:val="003A4A36"/>
    <w:rsid w:val="003B2E4C"/>
    <w:rsid w:val="003B32AF"/>
    <w:rsid w:val="003B36C2"/>
    <w:rsid w:val="003C0128"/>
    <w:rsid w:val="003C1677"/>
    <w:rsid w:val="003C2218"/>
    <w:rsid w:val="003C2E62"/>
    <w:rsid w:val="003C4854"/>
    <w:rsid w:val="003D1BAB"/>
    <w:rsid w:val="003D3D89"/>
    <w:rsid w:val="003D4176"/>
    <w:rsid w:val="003D57A7"/>
    <w:rsid w:val="003D6A57"/>
    <w:rsid w:val="003D75F1"/>
    <w:rsid w:val="003E03C3"/>
    <w:rsid w:val="003E15BD"/>
    <w:rsid w:val="003E1A00"/>
    <w:rsid w:val="003E1C05"/>
    <w:rsid w:val="003E1F02"/>
    <w:rsid w:val="003E1FFD"/>
    <w:rsid w:val="003F099C"/>
    <w:rsid w:val="003F3D36"/>
    <w:rsid w:val="003F4A36"/>
    <w:rsid w:val="003F4AD4"/>
    <w:rsid w:val="003F5863"/>
    <w:rsid w:val="003F5B27"/>
    <w:rsid w:val="00402459"/>
    <w:rsid w:val="00406889"/>
    <w:rsid w:val="0041007A"/>
    <w:rsid w:val="0041272F"/>
    <w:rsid w:val="00424DDC"/>
    <w:rsid w:val="004255E8"/>
    <w:rsid w:val="004260A4"/>
    <w:rsid w:val="00427D7B"/>
    <w:rsid w:val="00433383"/>
    <w:rsid w:val="004339D1"/>
    <w:rsid w:val="004345D5"/>
    <w:rsid w:val="00440D66"/>
    <w:rsid w:val="00441B3D"/>
    <w:rsid w:val="00442E44"/>
    <w:rsid w:val="00447912"/>
    <w:rsid w:val="00447951"/>
    <w:rsid w:val="004566BB"/>
    <w:rsid w:val="0047035B"/>
    <w:rsid w:val="00471086"/>
    <w:rsid w:val="00481199"/>
    <w:rsid w:val="00481B7A"/>
    <w:rsid w:val="00483542"/>
    <w:rsid w:val="00483961"/>
    <w:rsid w:val="00484375"/>
    <w:rsid w:val="004843D4"/>
    <w:rsid w:val="00484657"/>
    <w:rsid w:val="00491178"/>
    <w:rsid w:val="00493D9B"/>
    <w:rsid w:val="00495C83"/>
    <w:rsid w:val="00496772"/>
    <w:rsid w:val="0049729E"/>
    <w:rsid w:val="004A11EE"/>
    <w:rsid w:val="004A291D"/>
    <w:rsid w:val="004A6A3A"/>
    <w:rsid w:val="004A7EC0"/>
    <w:rsid w:val="004B047E"/>
    <w:rsid w:val="004B08EF"/>
    <w:rsid w:val="004B185D"/>
    <w:rsid w:val="004B25C3"/>
    <w:rsid w:val="004B65CE"/>
    <w:rsid w:val="004B69D5"/>
    <w:rsid w:val="004C1F7E"/>
    <w:rsid w:val="004C2F99"/>
    <w:rsid w:val="004C4B64"/>
    <w:rsid w:val="004C50EF"/>
    <w:rsid w:val="004C5988"/>
    <w:rsid w:val="004C59A6"/>
    <w:rsid w:val="004C62E5"/>
    <w:rsid w:val="004C74ED"/>
    <w:rsid w:val="004C7D7E"/>
    <w:rsid w:val="004D3594"/>
    <w:rsid w:val="004D4F13"/>
    <w:rsid w:val="004E0CEE"/>
    <w:rsid w:val="004E1683"/>
    <w:rsid w:val="004E1798"/>
    <w:rsid w:val="004E237F"/>
    <w:rsid w:val="004E58A7"/>
    <w:rsid w:val="004F1089"/>
    <w:rsid w:val="004F37ED"/>
    <w:rsid w:val="004F3F51"/>
    <w:rsid w:val="00500BA5"/>
    <w:rsid w:val="005026BD"/>
    <w:rsid w:val="005044E8"/>
    <w:rsid w:val="00504B2F"/>
    <w:rsid w:val="00504D3B"/>
    <w:rsid w:val="00505870"/>
    <w:rsid w:val="00507F70"/>
    <w:rsid w:val="00511464"/>
    <w:rsid w:val="0051231B"/>
    <w:rsid w:val="00513FF1"/>
    <w:rsid w:val="005148CA"/>
    <w:rsid w:val="00514E61"/>
    <w:rsid w:val="00516138"/>
    <w:rsid w:val="005229B2"/>
    <w:rsid w:val="00524645"/>
    <w:rsid w:val="005249A1"/>
    <w:rsid w:val="005259D1"/>
    <w:rsid w:val="0052638F"/>
    <w:rsid w:val="00532439"/>
    <w:rsid w:val="00533CF4"/>
    <w:rsid w:val="005356E4"/>
    <w:rsid w:val="00536C4A"/>
    <w:rsid w:val="00537F68"/>
    <w:rsid w:val="00540AEF"/>
    <w:rsid w:val="00544B53"/>
    <w:rsid w:val="0054511C"/>
    <w:rsid w:val="00545AF2"/>
    <w:rsid w:val="00546ACF"/>
    <w:rsid w:val="005479DD"/>
    <w:rsid w:val="00547B9A"/>
    <w:rsid w:val="00553B06"/>
    <w:rsid w:val="00555CF6"/>
    <w:rsid w:val="00556C7B"/>
    <w:rsid w:val="0055748D"/>
    <w:rsid w:val="00560924"/>
    <w:rsid w:val="00562993"/>
    <w:rsid w:val="00563D2C"/>
    <w:rsid w:val="00565E13"/>
    <w:rsid w:val="00576808"/>
    <w:rsid w:val="0058047B"/>
    <w:rsid w:val="00582595"/>
    <w:rsid w:val="00583676"/>
    <w:rsid w:val="00583D1A"/>
    <w:rsid w:val="005849DF"/>
    <w:rsid w:val="00586074"/>
    <w:rsid w:val="005865CD"/>
    <w:rsid w:val="00591584"/>
    <w:rsid w:val="00596E8D"/>
    <w:rsid w:val="005A49A2"/>
    <w:rsid w:val="005A5A04"/>
    <w:rsid w:val="005A5A2B"/>
    <w:rsid w:val="005A62C6"/>
    <w:rsid w:val="005B06DF"/>
    <w:rsid w:val="005B63A9"/>
    <w:rsid w:val="005C12F9"/>
    <w:rsid w:val="005C36FF"/>
    <w:rsid w:val="005C684F"/>
    <w:rsid w:val="005D0DE5"/>
    <w:rsid w:val="005D5F9E"/>
    <w:rsid w:val="005D6704"/>
    <w:rsid w:val="005E2543"/>
    <w:rsid w:val="005E39A8"/>
    <w:rsid w:val="005E72D3"/>
    <w:rsid w:val="005F093E"/>
    <w:rsid w:val="005F11BF"/>
    <w:rsid w:val="005F1B00"/>
    <w:rsid w:val="005F232F"/>
    <w:rsid w:val="005F4D72"/>
    <w:rsid w:val="005F6EAE"/>
    <w:rsid w:val="005F747C"/>
    <w:rsid w:val="006011F0"/>
    <w:rsid w:val="006049AF"/>
    <w:rsid w:val="00605568"/>
    <w:rsid w:val="0060633E"/>
    <w:rsid w:val="0060724F"/>
    <w:rsid w:val="00610CAD"/>
    <w:rsid w:val="00616E0E"/>
    <w:rsid w:val="006175CB"/>
    <w:rsid w:val="0062077C"/>
    <w:rsid w:val="00623E8B"/>
    <w:rsid w:val="006261E7"/>
    <w:rsid w:val="0062723F"/>
    <w:rsid w:val="00630BC1"/>
    <w:rsid w:val="00634F89"/>
    <w:rsid w:val="00640E73"/>
    <w:rsid w:val="0064240A"/>
    <w:rsid w:val="00643281"/>
    <w:rsid w:val="006457A2"/>
    <w:rsid w:val="00654BFF"/>
    <w:rsid w:val="0066228B"/>
    <w:rsid w:val="006716DD"/>
    <w:rsid w:val="00672C50"/>
    <w:rsid w:val="0067583C"/>
    <w:rsid w:val="00683D23"/>
    <w:rsid w:val="00685314"/>
    <w:rsid w:val="006871EE"/>
    <w:rsid w:val="00690EC9"/>
    <w:rsid w:val="00694862"/>
    <w:rsid w:val="00696F4A"/>
    <w:rsid w:val="0069714D"/>
    <w:rsid w:val="006A00FB"/>
    <w:rsid w:val="006A0610"/>
    <w:rsid w:val="006A6F28"/>
    <w:rsid w:val="006B11BE"/>
    <w:rsid w:val="006B1334"/>
    <w:rsid w:val="006B2BE8"/>
    <w:rsid w:val="006B33F6"/>
    <w:rsid w:val="006C242B"/>
    <w:rsid w:val="006C3F04"/>
    <w:rsid w:val="006C48E9"/>
    <w:rsid w:val="006C64EE"/>
    <w:rsid w:val="006D2009"/>
    <w:rsid w:val="006D588A"/>
    <w:rsid w:val="006D6B39"/>
    <w:rsid w:val="006D787F"/>
    <w:rsid w:val="006E094E"/>
    <w:rsid w:val="006E1783"/>
    <w:rsid w:val="006E198D"/>
    <w:rsid w:val="006E30D4"/>
    <w:rsid w:val="006E6ECF"/>
    <w:rsid w:val="006F552B"/>
    <w:rsid w:val="006F5D84"/>
    <w:rsid w:val="006F5FFA"/>
    <w:rsid w:val="006F6387"/>
    <w:rsid w:val="006F6501"/>
    <w:rsid w:val="006F6942"/>
    <w:rsid w:val="00704145"/>
    <w:rsid w:val="00704241"/>
    <w:rsid w:val="00704287"/>
    <w:rsid w:val="0070562A"/>
    <w:rsid w:val="007111B1"/>
    <w:rsid w:val="00712368"/>
    <w:rsid w:val="0071639C"/>
    <w:rsid w:val="00720BD1"/>
    <w:rsid w:val="007214A6"/>
    <w:rsid w:val="00722790"/>
    <w:rsid w:val="00725A18"/>
    <w:rsid w:val="00725EFF"/>
    <w:rsid w:val="0072606E"/>
    <w:rsid w:val="0072637F"/>
    <w:rsid w:val="0073015A"/>
    <w:rsid w:val="00731ED9"/>
    <w:rsid w:val="00733D2C"/>
    <w:rsid w:val="007353FA"/>
    <w:rsid w:val="007370CA"/>
    <w:rsid w:val="00743207"/>
    <w:rsid w:val="00743D90"/>
    <w:rsid w:val="00743E14"/>
    <w:rsid w:val="007448DF"/>
    <w:rsid w:val="007455AB"/>
    <w:rsid w:val="0075021E"/>
    <w:rsid w:val="00752234"/>
    <w:rsid w:val="00752D31"/>
    <w:rsid w:val="00752F99"/>
    <w:rsid w:val="00753122"/>
    <w:rsid w:val="00754F08"/>
    <w:rsid w:val="00762804"/>
    <w:rsid w:val="0076377B"/>
    <w:rsid w:val="00770FE5"/>
    <w:rsid w:val="007714FB"/>
    <w:rsid w:val="0077162C"/>
    <w:rsid w:val="00776656"/>
    <w:rsid w:val="00777A7B"/>
    <w:rsid w:val="00782279"/>
    <w:rsid w:val="00787EFC"/>
    <w:rsid w:val="00790AC6"/>
    <w:rsid w:val="00791648"/>
    <w:rsid w:val="007932A7"/>
    <w:rsid w:val="0079431C"/>
    <w:rsid w:val="00794757"/>
    <w:rsid w:val="0079599E"/>
    <w:rsid w:val="007A149F"/>
    <w:rsid w:val="007A1AC3"/>
    <w:rsid w:val="007A26CF"/>
    <w:rsid w:val="007A59FC"/>
    <w:rsid w:val="007B1999"/>
    <w:rsid w:val="007B3DE7"/>
    <w:rsid w:val="007B4585"/>
    <w:rsid w:val="007B5952"/>
    <w:rsid w:val="007C23E9"/>
    <w:rsid w:val="007C505C"/>
    <w:rsid w:val="007C6EAE"/>
    <w:rsid w:val="007D4091"/>
    <w:rsid w:val="007E1C55"/>
    <w:rsid w:val="007E3160"/>
    <w:rsid w:val="007E613C"/>
    <w:rsid w:val="007E715D"/>
    <w:rsid w:val="007E7D56"/>
    <w:rsid w:val="007F00A6"/>
    <w:rsid w:val="007F1CB0"/>
    <w:rsid w:val="007F274D"/>
    <w:rsid w:val="007F347F"/>
    <w:rsid w:val="007F62FE"/>
    <w:rsid w:val="00802A61"/>
    <w:rsid w:val="008047D3"/>
    <w:rsid w:val="008052C5"/>
    <w:rsid w:val="00805820"/>
    <w:rsid w:val="00810864"/>
    <w:rsid w:val="00810A15"/>
    <w:rsid w:val="0081338E"/>
    <w:rsid w:val="008146AF"/>
    <w:rsid w:val="00817464"/>
    <w:rsid w:val="00823969"/>
    <w:rsid w:val="008240AC"/>
    <w:rsid w:val="00825A37"/>
    <w:rsid w:val="008275AA"/>
    <w:rsid w:val="008328A4"/>
    <w:rsid w:val="00832E07"/>
    <w:rsid w:val="00840371"/>
    <w:rsid w:val="008434A1"/>
    <w:rsid w:val="00844F0C"/>
    <w:rsid w:val="008460AC"/>
    <w:rsid w:val="0084691F"/>
    <w:rsid w:val="008470E1"/>
    <w:rsid w:val="0084757D"/>
    <w:rsid w:val="00855B60"/>
    <w:rsid w:val="008567D4"/>
    <w:rsid w:val="00856F42"/>
    <w:rsid w:val="00860819"/>
    <w:rsid w:val="00861C26"/>
    <w:rsid w:val="008638F3"/>
    <w:rsid w:val="00865425"/>
    <w:rsid w:val="00867B19"/>
    <w:rsid w:val="00871332"/>
    <w:rsid w:val="00872234"/>
    <w:rsid w:val="00873206"/>
    <w:rsid w:val="00873680"/>
    <w:rsid w:val="008779DE"/>
    <w:rsid w:val="00881478"/>
    <w:rsid w:val="008821DE"/>
    <w:rsid w:val="00882248"/>
    <w:rsid w:val="00882BB1"/>
    <w:rsid w:val="00885324"/>
    <w:rsid w:val="008A18E5"/>
    <w:rsid w:val="008A2F46"/>
    <w:rsid w:val="008A305E"/>
    <w:rsid w:val="008A4AF0"/>
    <w:rsid w:val="008A55FF"/>
    <w:rsid w:val="008A6E13"/>
    <w:rsid w:val="008A780E"/>
    <w:rsid w:val="008A7A39"/>
    <w:rsid w:val="008A7F14"/>
    <w:rsid w:val="008B0005"/>
    <w:rsid w:val="008B01EE"/>
    <w:rsid w:val="008B04EB"/>
    <w:rsid w:val="008B13EB"/>
    <w:rsid w:val="008B170A"/>
    <w:rsid w:val="008B2CAE"/>
    <w:rsid w:val="008B3EA8"/>
    <w:rsid w:val="008B40CC"/>
    <w:rsid w:val="008B4156"/>
    <w:rsid w:val="008C2B47"/>
    <w:rsid w:val="008C363D"/>
    <w:rsid w:val="008C4A75"/>
    <w:rsid w:val="008C50FA"/>
    <w:rsid w:val="008D0947"/>
    <w:rsid w:val="008D1A0C"/>
    <w:rsid w:val="008D3370"/>
    <w:rsid w:val="008D3AB7"/>
    <w:rsid w:val="008D474C"/>
    <w:rsid w:val="008D55FC"/>
    <w:rsid w:val="008D5E40"/>
    <w:rsid w:val="008D7858"/>
    <w:rsid w:val="008E0BAD"/>
    <w:rsid w:val="008E5690"/>
    <w:rsid w:val="008E6172"/>
    <w:rsid w:val="008E7837"/>
    <w:rsid w:val="008F6FB3"/>
    <w:rsid w:val="008F75D5"/>
    <w:rsid w:val="0090159D"/>
    <w:rsid w:val="00901AE2"/>
    <w:rsid w:val="00905463"/>
    <w:rsid w:val="0090665B"/>
    <w:rsid w:val="00907842"/>
    <w:rsid w:val="0091228B"/>
    <w:rsid w:val="00912439"/>
    <w:rsid w:val="009126A1"/>
    <w:rsid w:val="00912C00"/>
    <w:rsid w:val="00913972"/>
    <w:rsid w:val="00915383"/>
    <w:rsid w:val="009155B7"/>
    <w:rsid w:val="00915E16"/>
    <w:rsid w:val="00920A63"/>
    <w:rsid w:val="00921ABC"/>
    <w:rsid w:val="00926973"/>
    <w:rsid w:val="009277E5"/>
    <w:rsid w:val="00933D47"/>
    <w:rsid w:val="0093482B"/>
    <w:rsid w:val="0093500E"/>
    <w:rsid w:val="0093608C"/>
    <w:rsid w:val="00937610"/>
    <w:rsid w:val="009410DF"/>
    <w:rsid w:val="0094186B"/>
    <w:rsid w:val="009426BC"/>
    <w:rsid w:val="0094360D"/>
    <w:rsid w:val="009452EE"/>
    <w:rsid w:val="00945CB1"/>
    <w:rsid w:val="00946B98"/>
    <w:rsid w:val="0095290B"/>
    <w:rsid w:val="00953B95"/>
    <w:rsid w:val="009556B9"/>
    <w:rsid w:val="009571B0"/>
    <w:rsid w:val="00957A15"/>
    <w:rsid w:val="00965AB6"/>
    <w:rsid w:val="00966ADC"/>
    <w:rsid w:val="0097179C"/>
    <w:rsid w:val="00972FF8"/>
    <w:rsid w:val="009733F1"/>
    <w:rsid w:val="00973DE6"/>
    <w:rsid w:val="0097602C"/>
    <w:rsid w:val="00983FAC"/>
    <w:rsid w:val="0098573C"/>
    <w:rsid w:val="009900C7"/>
    <w:rsid w:val="00991C3F"/>
    <w:rsid w:val="00995F1F"/>
    <w:rsid w:val="009974EC"/>
    <w:rsid w:val="009A29F9"/>
    <w:rsid w:val="009A43AC"/>
    <w:rsid w:val="009A6D88"/>
    <w:rsid w:val="009A76D6"/>
    <w:rsid w:val="009B1B1F"/>
    <w:rsid w:val="009B5DFA"/>
    <w:rsid w:val="009C0758"/>
    <w:rsid w:val="009C1F6F"/>
    <w:rsid w:val="009C2757"/>
    <w:rsid w:val="009C7C65"/>
    <w:rsid w:val="009D4AE4"/>
    <w:rsid w:val="009E20CD"/>
    <w:rsid w:val="009E5B1C"/>
    <w:rsid w:val="009E7E10"/>
    <w:rsid w:val="009F0170"/>
    <w:rsid w:val="009F2768"/>
    <w:rsid w:val="009F49A4"/>
    <w:rsid w:val="009F6CB4"/>
    <w:rsid w:val="009F7681"/>
    <w:rsid w:val="00A0117F"/>
    <w:rsid w:val="00A0484C"/>
    <w:rsid w:val="00A0607A"/>
    <w:rsid w:val="00A06314"/>
    <w:rsid w:val="00A06C3A"/>
    <w:rsid w:val="00A076C5"/>
    <w:rsid w:val="00A1024A"/>
    <w:rsid w:val="00A118B7"/>
    <w:rsid w:val="00A158CF"/>
    <w:rsid w:val="00A17379"/>
    <w:rsid w:val="00A20F2B"/>
    <w:rsid w:val="00A212A2"/>
    <w:rsid w:val="00A25AEE"/>
    <w:rsid w:val="00A307BC"/>
    <w:rsid w:val="00A30CCE"/>
    <w:rsid w:val="00A328C9"/>
    <w:rsid w:val="00A34799"/>
    <w:rsid w:val="00A34C7D"/>
    <w:rsid w:val="00A35E32"/>
    <w:rsid w:val="00A37F59"/>
    <w:rsid w:val="00A425CD"/>
    <w:rsid w:val="00A42E9A"/>
    <w:rsid w:val="00A43693"/>
    <w:rsid w:val="00A456EE"/>
    <w:rsid w:val="00A46226"/>
    <w:rsid w:val="00A47274"/>
    <w:rsid w:val="00A47607"/>
    <w:rsid w:val="00A507A1"/>
    <w:rsid w:val="00A539B7"/>
    <w:rsid w:val="00A541FC"/>
    <w:rsid w:val="00A55317"/>
    <w:rsid w:val="00A615EC"/>
    <w:rsid w:val="00A63A6F"/>
    <w:rsid w:val="00A64DA1"/>
    <w:rsid w:val="00A6630D"/>
    <w:rsid w:val="00A66396"/>
    <w:rsid w:val="00A702C8"/>
    <w:rsid w:val="00A72FB7"/>
    <w:rsid w:val="00A74278"/>
    <w:rsid w:val="00A77866"/>
    <w:rsid w:val="00A80CFA"/>
    <w:rsid w:val="00A86782"/>
    <w:rsid w:val="00A87F18"/>
    <w:rsid w:val="00A9591F"/>
    <w:rsid w:val="00A961AF"/>
    <w:rsid w:val="00A96F7C"/>
    <w:rsid w:val="00AA0B05"/>
    <w:rsid w:val="00AA2C76"/>
    <w:rsid w:val="00AA2D83"/>
    <w:rsid w:val="00AA4FF6"/>
    <w:rsid w:val="00AA59E5"/>
    <w:rsid w:val="00AA6607"/>
    <w:rsid w:val="00AA6F11"/>
    <w:rsid w:val="00AA7075"/>
    <w:rsid w:val="00AA7696"/>
    <w:rsid w:val="00AB0794"/>
    <w:rsid w:val="00AB6500"/>
    <w:rsid w:val="00AB6C36"/>
    <w:rsid w:val="00AB6D0A"/>
    <w:rsid w:val="00AC19C1"/>
    <w:rsid w:val="00AC2C5A"/>
    <w:rsid w:val="00AC2FAE"/>
    <w:rsid w:val="00AC486D"/>
    <w:rsid w:val="00AC5178"/>
    <w:rsid w:val="00AD04B9"/>
    <w:rsid w:val="00AD0CA9"/>
    <w:rsid w:val="00AD1159"/>
    <w:rsid w:val="00AD38A8"/>
    <w:rsid w:val="00AD5B3D"/>
    <w:rsid w:val="00AD5EEA"/>
    <w:rsid w:val="00AD7673"/>
    <w:rsid w:val="00AE0B12"/>
    <w:rsid w:val="00AE2BDA"/>
    <w:rsid w:val="00AE4167"/>
    <w:rsid w:val="00AF2115"/>
    <w:rsid w:val="00AF31F3"/>
    <w:rsid w:val="00AF455A"/>
    <w:rsid w:val="00AF4675"/>
    <w:rsid w:val="00AF476D"/>
    <w:rsid w:val="00AF770E"/>
    <w:rsid w:val="00B004D0"/>
    <w:rsid w:val="00B013C7"/>
    <w:rsid w:val="00B022AC"/>
    <w:rsid w:val="00B02328"/>
    <w:rsid w:val="00B0280F"/>
    <w:rsid w:val="00B11989"/>
    <w:rsid w:val="00B129C9"/>
    <w:rsid w:val="00B140F3"/>
    <w:rsid w:val="00B14C29"/>
    <w:rsid w:val="00B151D7"/>
    <w:rsid w:val="00B1783A"/>
    <w:rsid w:val="00B17CCB"/>
    <w:rsid w:val="00B211DA"/>
    <w:rsid w:val="00B2230D"/>
    <w:rsid w:val="00B223A6"/>
    <w:rsid w:val="00B24AF4"/>
    <w:rsid w:val="00B25335"/>
    <w:rsid w:val="00B27DC6"/>
    <w:rsid w:val="00B30562"/>
    <w:rsid w:val="00B30BB5"/>
    <w:rsid w:val="00B30CA7"/>
    <w:rsid w:val="00B3186C"/>
    <w:rsid w:val="00B36C5F"/>
    <w:rsid w:val="00B3757B"/>
    <w:rsid w:val="00B41617"/>
    <w:rsid w:val="00B440C6"/>
    <w:rsid w:val="00B45157"/>
    <w:rsid w:val="00B50ACB"/>
    <w:rsid w:val="00B52B1D"/>
    <w:rsid w:val="00B52E75"/>
    <w:rsid w:val="00B540A7"/>
    <w:rsid w:val="00B5549F"/>
    <w:rsid w:val="00B56106"/>
    <w:rsid w:val="00B5684F"/>
    <w:rsid w:val="00B56E01"/>
    <w:rsid w:val="00B56EBF"/>
    <w:rsid w:val="00B57768"/>
    <w:rsid w:val="00B6281A"/>
    <w:rsid w:val="00B66561"/>
    <w:rsid w:val="00B66C5F"/>
    <w:rsid w:val="00B679DB"/>
    <w:rsid w:val="00B67C3C"/>
    <w:rsid w:val="00B7505A"/>
    <w:rsid w:val="00B77708"/>
    <w:rsid w:val="00B77840"/>
    <w:rsid w:val="00B81F91"/>
    <w:rsid w:val="00B829A7"/>
    <w:rsid w:val="00B833F7"/>
    <w:rsid w:val="00B83BF6"/>
    <w:rsid w:val="00B8573D"/>
    <w:rsid w:val="00B85D06"/>
    <w:rsid w:val="00B86462"/>
    <w:rsid w:val="00B9359F"/>
    <w:rsid w:val="00B948D4"/>
    <w:rsid w:val="00B959C4"/>
    <w:rsid w:val="00B97F9E"/>
    <w:rsid w:val="00BA07C1"/>
    <w:rsid w:val="00BA3018"/>
    <w:rsid w:val="00BA344E"/>
    <w:rsid w:val="00BA4106"/>
    <w:rsid w:val="00BA547A"/>
    <w:rsid w:val="00BA7018"/>
    <w:rsid w:val="00BA70A6"/>
    <w:rsid w:val="00BA7C09"/>
    <w:rsid w:val="00BB0B4A"/>
    <w:rsid w:val="00BB0BCF"/>
    <w:rsid w:val="00BB3354"/>
    <w:rsid w:val="00BB3C3B"/>
    <w:rsid w:val="00BB50B5"/>
    <w:rsid w:val="00BC04A1"/>
    <w:rsid w:val="00BC08CD"/>
    <w:rsid w:val="00BC2BFB"/>
    <w:rsid w:val="00BC6885"/>
    <w:rsid w:val="00BC70EE"/>
    <w:rsid w:val="00BC7F42"/>
    <w:rsid w:val="00BC7F90"/>
    <w:rsid w:val="00BD2E0A"/>
    <w:rsid w:val="00BD4C25"/>
    <w:rsid w:val="00BD4C62"/>
    <w:rsid w:val="00BE0CEA"/>
    <w:rsid w:val="00BE545C"/>
    <w:rsid w:val="00BE6AD4"/>
    <w:rsid w:val="00BF0CBC"/>
    <w:rsid w:val="00BF1926"/>
    <w:rsid w:val="00BF2D09"/>
    <w:rsid w:val="00BF3AE9"/>
    <w:rsid w:val="00BF5A14"/>
    <w:rsid w:val="00BF6C07"/>
    <w:rsid w:val="00C03384"/>
    <w:rsid w:val="00C10FBC"/>
    <w:rsid w:val="00C122BC"/>
    <w:rsid w:val="00C167A5"/>
    <w:rsid w:val="00C20115"/>
    <w:rsid w:val="00C20FFC"/>
    <w:rsid w:val="00C2118D"/>
    <w:rsid w:val="00C241B6"/>
    <w:rsid w:val="00C24558"/>
    <w:rsid w:val="00C24C6D"/>
    <w:rsid w:val="00C255EB"/>
    <w:rsid w:val="00C265B6"/>
    <w:rsid w:val="00C3058C"/>
    <w:rsid w:val="00C31236"/>
    <w:rsid w:val="00C3226B"/>
    <w:rsid w:val="00C328AE"/>
    <w:rsid w:val="00C33503"/>
    <w:rsid w:val="00C336B1"/>
    <w:rsid w:val="00C34C7E"/>
    <w:rsid w:val="00C3636F"/>
    <w:rsid w:val="00C424CB"/>
    <w:rsid w:val="00C4427F"/>
    <w:rsid w:val="00C452AF"/>
    <w:rsid w:val="00C60270"/>
    <w:rsid w:val="00C63339"/>
    <w:rsid w:val="00C63E45"/>
    <w:rsid w:val="00C644F0"/>
    <w:rsid w:val="00C64E05"/>
    <w:rsid w:val="00C65787"/>
    <w:rsid w:val="00C70D1A"/>
    <w:rsid w:val="00C72AD1"/>
    <w:rsid w:val="00C81700"/>
    <w:rsid w:val="00C82EE6"/>
    <w:rsid w:val="00C83F72"/>
    <w:rsid w:val="00C85336"/>
    <w:rsid w:val="00C85A68"/>
    <w:rsid w:val="00C90380"/>
    <w:rsid w:val="00C91AFD"/>
    <w:rsid w:val="00C93A09"/>
    <w:rsid w:val="00C9526C"/>
    <w:rsid w:val="00C95964"/>
    <w:rsid w:val="00C9693C"/>
    <w:rsid w:val="00C972A5"/>
    <w:rsid w:val="00C97F52"/>
    <w:rsid w:val="00CA1E27"/>
    <w:rsid w:val="00CA2DE8"/>
    <w:rsid w:val="00CA4C4A"/>
    <w:rsid w:val="00CA4CC1"/>
    <w:rsid w:val="00CA63D5"/>
    <w:rsid w:val="00CA68DD"/>
    <w:rsid w:val="00CA6C1A"/>
    <w:rsid w:val="00CB2A80"/>
    <w:rsid w:val="00CB3DD9"/>
    <w:rsid w:val="00CB6D97"/>
    <w:rsid w:val="00CC5321"/>
    <w:rsid w:val="00CD01DD"/>
    <w:rsid w:val="00CD2D71"/>
    <w:rsid w:val="00CD7C77"/>
    <w:rsid w:val="00CE0DD8"/>
    <w:rsid w:val="00CE1832"/>
    <w:rsid w:val="00CE759F"/>
    <w:rsid w:val="00CF0C3D"/>
    <w:rsid w:val="00CF1BB7"/>
    <w:rsid w:val="00CF23FE"/>
    <w:rsid w:val="00CF2677"/>
    <w:rsid w:val="00CF2A09"/>
    <w:rsid w:val="00CF3731"/>
    <w:rsid w:val="00CF4CD2"/>
    <w:rsid w:val="00CF5A8B"/>
    <w:rsid w:val="00CF62A1"/>
    <w:rsid w:val="00D0003D"/>
    <w:rsid w:val="00D0082F"/>
    <w:rsid w:val="00D02DA1"/>
    <w:rsid w:val="00D045EC"/>
    <w:rsid w:val="00D10343"/>
    <w:rsid w:val="00D112B1"/>
    <w:rsid w:val="00D20B3C"/>
    <w:rsid w:val="00D222B5"/>
    <w:rsid w:val="00D22461"/>
    <w:rsid w:val="00D231B5"/>
    <w:rsid w:val="00D247D2"/>
    <w:rsid w:val="00D31903"/>
    <w:rsid w:val="00D31F51"/>
    <w:rsid w:val="00D32EA6"/>
    <w:rsid w:val="00D33415"/>
    <w:rsid w:val="00D34309"/>
    <w:rsid w:val="00D36F72"/>
    <w:rsid w:val="00D404A3"/>
    <w:rsid w:val="00D40C1C"/>
    <w:rsid w:val="00D42374"/>
    <w:rsid w:val="00D4261E"/>
    <w:rsid w:val="00D428A2"/>
    <w:rsid w:val="00D4481F"/>
    <w:rsid w:val="00D44EFB"/>
    <w:rsid w:val="00D45450"/>
    <w:rsid w:val="00D51F9A"/>
    <w:rsid w:val="00D5241C"/>
    <w:rsid w:val="00D52E48"/>
    <w:rsid w:val="00D54FAE"/>
    <w:rsid w:val="00D55170"/>
    <w:rsid w:val="00D61157"/>
    <w:rsid w:val="00D6300A"/>
    <w:rsid w:val="00D63965"/>
    <w:rsid w:val="00D675B5"/>
    <w:rsid w:val="00D67CEA"/>
    <w:rsid w:val="00D71190"/>
    <w:rsid w:val="00D74952"/>
    <w:rsid w:val="00D760B5"/>
    <w:rsid w:val="00D7680D"/>
    <w:rsid w:val="00D81298"/>
    <w:rsid w:val="00D8385F"/>
    <w:rsid w:val="00D91119"/>
    <w:rsid w:val="00D95DF7"/>
    <w:rsid w:val="00D97CD6"/>
    <w:rsid w:val="00D97D69"/>
    <w:rsid w:val="00DA10D7"/>
    <w:rsid w:val="00DA20BF"/>
    <w:rsid w:val="00DA25A2"/>
    <w:rsid w:val="00DA3FAE"/>
    <w:rsid w:val="00DA7802"/>
    <w:rsid w:val="00DB3678"/>
    <w:rsid w:val="00DC2EF0"/>
    <w:rsid w:val="00DC33E1"/>
    <w:rsid w:val="00DC630B"/>
    <w:rsid w:val="00DD199F"/>
    <w:rsid w:val="00DD369F"/>
    <w:rsid w:val="00DD4813"/>
    <w:rsid w:val="00DE0BAC"/>
    <w:rsid w:val="00DE156E"/>
    <w:rsid w:val="00DE3AFA"/>
    <w:rsid w:val="00DE4638"/>
    <w:rsid w:val="00DE4A48"/>
    <w:rsid w:val="00DE5130"/>
    <w:rsid w:val="00DE789D"/>
    <w:rsid w:val="00DF1CDE"/>
    <w:rsid w:val="00DF4CFA"/>
    <w:rsid w:val="00DF73C3"/>
    <w:rsid w:val="00E00950"/>
    <w:rsid w:val="00E01036"/>
    <w:rsid w:val="00E01A4B"/>
    <w:rsid w:val="00E02013"/>
    <w:rsid w:val="00E02C31"/>
    <w:rsid w:val="00E03540"/>
    <w:rsid w:val="00E0432B"/>
    <w:rsid w:val="00E04B0F"/>
    <w:rsid w:val="00E07245"/>
    <w:rsid w:val="00E07E9C"/>
    <w:rsid w:val="00E120AB"/>
    <w:rsid w:val="00E12413"/>
    <w:rsid w:val="00E16EAA"/>
    <w:rsid w:val="00E21CE1"/>
    <w:rsid w:val="00E2371A"/>
    <w:rsid w:val="00E26967"/>
    <w:rsid w:val="00E27383"/>
    <w:rsid w:val="00E27F46"/>
    <w:rsid w:val="00E34DC6"/>
    <w:rsid w:val="00E36275"/>
    <w:rsid w:val="00E375E3"/>
    <w:rsid w:val="00E40620"/>
    <w:rsid w:val="00E416AD"/>
    <w:rsid w:val="00E446DB"/>
    <w:rsid w:val="00E46144"/>
    <w:rsid w:val="00E5164F"/>
    <w:rsid w:val="00E53B7D"/>
    <w:rsid w:val="00E55977"/>
    <w:rsid w:val="00E56357"/>
    <w:rsid w:val="00E61416"/>
    <w:rsid w:val="00E634F3"/>
    <w:rsid w:val="00E64716"/>
    <w:rsid w:val="00E65657"/>
    <w:rsid w:val="00E70D66"/>
    <w:rsid w:val="00E7259B"/>
    <w:rsid w:val="00E72C52"/>
    <w:rsid w:val="00E762BE"/>
    <w:rsid w:val="00E77EB8"/>
    <w:rsid w:val="00E8520F"/>
    <w:rsid w:val="00E85877"/>
    <w:rsid w:val="00E86540"/>
    <w:rsid w:val="00E91790"/>
    <w:rsid w:val="00E9556F"/>
    <w:rsid w:val="00EA3603"/>
    <w:rsid w:val="00EA3AEE"/>
    <w:rsid w:val="00EB2C3B"/>
    <w:rsid w:val="00EB715F"/>
    <w:rsid w:val="00EC14FC"/>
    <w:rsid w:val="00EC33D5"/>
    <w:rsid w:val="00EC3E4F"/>
    <w:rsid w:val="00EC4081"/>
    <w:rsid w:val="00ED1631"/>
    <w:rsid w:val="00ED1E21"/>
    <w:rsid w:val="00ED3908"/>
    <w:rsid w:val="00ED4C35"/>
    <w:rsid w:val="00EE4767"/>
    <w:rsid w:val="00EE55B0"/>
    <w:rsid w:val="00EE5D63"/>
    <w:rsid w:val="00EE63D1"/>
    <w:rsid w:val="00EF1653"/>
    <w:rsid w:val="00EF18D5"/>
    <w:rsid w:val="00EF5E5D"/>
    <w:rsid w:val="00EF7F5A"/>
    <w:rsid w:val="00F06FCC"/>
    <w:rsid w:val="00F102B4"/>
    <w:rsid w:val="00F1052B"/>
    <w:rsid w:val="00F11CE0"/>
    <w:rsid w:val="00F15574"/>
    <w:rsid w:val="00F16AE3"/>
    <w:rsid w:val="00F16BD2"/>
    <w:rsid w:val="00F20DAB"/>
    <w:rsid w:val="00F2519C"/>
    <w:rsid w:val="00F25C42"/>
    <w:rsid w:val="00F26DC2"/>
    <w:rsid w:val="00F27350"/>
    <w:rsid w:val="00F316EC"/>
    <w:rsid w:val="00F36BC0"/>
    <w:rsid w:val="00F437F3"/>
    <w:rsid w:val="00F43E2E"/>
    <w:rsid w:val="00F452BA"/>
    <w:rsid w:val="00F47EF9"/>
    <w:rsid w:val="00F51F8C"/>
    <w:rsid w:val="00F5441E"/>
    <w:rsid w:val="00F54BCA"/>
    <w:rsid w:val="00F55736"/>
    <w:rsid w:val="00F56220"/>
    <w:rsid w:val="00F575A7"/>
    <w:rsid w:val="00F5777C"/>
    <w:rsid w:val="00F61823"/>
    <w:rsid w:val="00F62919"/>
    <w:rsid w:val="00F62AF6"/>
    <w:rsid w:val="00F64B48"/>
    <w:rsid w:val="00F6630F"/>
    <w:rsid w:val="00F720EE"/>
    <w:rsid w:val="00F7258E"/>
    <w:rsid w:val="00F74BC8"/>
    <w:rsid w:val="00F7775D"/>
    <w:rsid w:val="00F804D3"/>
    <w:rsid w:val="00F809C3"/>
    <w:rsid w:val="00F87BA5"/>
    <w:rsid w:val="00F90759"/>
    <w:rsid w:val="00F91B07"/>
    <w:rsid w:val="00F9266E"/>
    <w:rsid w:val="00F94625"/>
    <w:rsid w:val="00F94F78"/>
    <w:rsid w:val="00F978E7"/>
    <w:rsid w:val="00FA00EC"/>
    <w:rsid w:val="00FA09D6"/>
    <w:rsid w:val="00FA108E"/>
    <w:rsid w:val="00FA2BD8"/>
    <w:rsid w:val="00FA3F00"/>
    <w:rsid w:val="00FA4A74"/>
    <w:rsid w:val="00FA6214"/>
    <w:rsid w:val="00FA7897"/>
    <w:rsid w:val="00FB1EE7"/>
    <w:rsid w:val="00FB2AAA"/>
    <w:rsid w:val="00FB3B3D"/>
    <w:rsid w:val="00FB5C02"/>
    <w:rsid w:val="00FB6410"/>
    <w:rsid w:val="00FB7905"/>
    <w:rsid w:val="00FC6D77"/>
    <w:rsid w:val="00FD069B"/>
    <w:rsid w:val="00FD11C1"/>
    <w:rsid w:val="00FD31F7"/>
    <w:rsid w:val="00FD4733"/>
    <w:rsid w:val="00FD4F78"/>
    <w:rsid w:val="00FD54B1"/>
    <w:rsid w:val="00FD5868"/>
    <w:rsid w:val="00FD58A5"/>
    <w:rsid w:val="00FD7FBA"/>
    <w:rsid w:val="00FE0A64"/>
    <w:rsid w:val="00FE4134"/>
    <w:rsid w:val="00FF02DF"/>
    <w:rsid w:val="00FF0F79"/>
    <w:rsid w:val="00FF4223"/>
    <w:rsid w:val="00FF5527"/>
    <w:rsid w:val="00FF57F7"/>
    <w:rsid w:val="00FF665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BF"/>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A20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20BF"/>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DA20BF"/>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0BF"/>
    <w:rPr>
      <w:rFonts w:ascii="Arial" w:hAnsi="Arial" w:cs="Arial"/>
      <w:b/>
      <w:bCs/>
      <w:kern w:val="32"/>
      <w:sz w:val="32"/>
      <w:szCs w:val="32"/>
      <w:lang w:eastAsia="bg-BG"/>
    </w:rPr>
  </w:style>
  <w:style w:type="character" w:customStyle="1" w:styleId="Heading2Char">
    <w:name w:val="Heading 2 Char"/>
    <w:basedOn w:val="DefaultParagraphFont"/>
    <w:link w:val="Heading2"/>
    <w:uiPriority w:val="99"/>
    <w:locked/>
    <w:rsid w:val="00DA20BF"/>
    <w:rPr>
      <w:rFonts w:ascii="Arial" w:hAnsi="Arial" w:cs="Arial"/>
      <w:b/>
      <w:bCs/>
      <w:i/>
      <w:iCs/>
      <w:sz w:val="28"/>
      <w:szCs w:val="28"/>
      <w:lang w:eastAsia="bg-BG"/>
    </w:rPr>
  </w:style>
  <w:style w:type="character" w:customStyle="1" w:styleId="Heading3Char">
    <w:name w:val="Heading 3 Char"/>
    <w:basedOn w:val="DefaultParagraphFont"/>
    <w:link w:val="Heading3"/>
    <w:uiPriority w:val="99"/>
    <w:locked/>
    <w:rsid w:val="00DA20BF"/>
    <w:rPr>
      <w:rFonts w:ascii="Times New Roman" w:hAnsi="Times New Roman" w:cs="Times New Roman"/>
      <w:b/>
      <w:bCs/>
      <w:sz w:val="27"/>
      <w:szCs w:val="27"/>
      <w:lang w:eastAsia="bg-BG"/>
    </w:rPr>
  </w:style>
  <w:style w:type="paragraph" w:styleId="HTMLPreformatted">
    <w:name w:val="HTML Preformatted"/>
    <w:basedOn w:val="Normal"/>
    <w:link w:val="HTMLPreformattedChar"/>
    <w:uiPriority w:val="99"/>
    <w:rsid w:val="00DA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rPr>
  </w:style>
  <w:style w:type="character" w:customStyle="1" w:styleId="HTMLPreformattedChar">
    <w:name w:val="HTML Preformatted Char"/>
    <w:basedOn w:val="DefaultParagraphFont"/>
    <w:link w:val="HTMLPreformatted"/>
    <w:uiPriority w:val="99"/>
    <w:locked/>
    <w:rsid w:val="00DA20BF"/>
    <w:rPr>
      <w:rFonts w:ascii="Courier New" w:hAnsi="Courier New" w:cs="Courier New"/>
      <w:sz w:val="27"/>
      <w:szCs w:val="27"/>
      <w:lang w:eastAsia="bg-BG"/>
    </w:rPr>
  </w:style>
  <w:style w:type="paragraph" w:styleId="BodyText">
    <w:name w:val="Body Text"/>
    <w:basedOn w:val="Normal"/>
    <w:link w:val="BodyTextChar"/>
    <w:uiPriority w:val="99"/>
    <w:rsid w:val="00DA20BF"/>
  </w:style>
  <w:style w:type="character" w:customStyle="1" w:styleId="BodyTextChar">
    <w:name w:val="Body Text Char"/>
    <w:basedOn w:val="DefaultParagraphFont"/>
    <w:link w:val="BodyText"/>
    <w:uiPriority w:val="99"/>
    <w:locked/>
    <w:rsid w:val="00DA20BF"/>
    <w:rPr>
      <w:rFonts w:ascii="Times New Roman" w:hAnsi="Times New Roman" w:cs="Times New Roman"/>
      <w:sz w:val="24"/>
      <w:szCs w:val="24"/>
      <w:lang w:eastAsia="bg-BG"/>
    </w:rPr>
  </w:style>
  <w:style w:type="paragraph" w:customStyle="1" w:styleId="firstline">
    <w:name w:val="firstline"/>
    <w:basedOn w:val="Normal"/>
    <w:uiPriority w:val="99"/>
    <w:rsid w:val="00DA20BF"/>
    <w:pPr>
      <w:spacing w:before="100" w:beforeAutospacing="1" w:after="100" w:afterAutospacing="1"/>
    </w:pPr>
  </w:style>
  <w:style w:type="paragraph" w:styleId="NormalWeb">
    <w:name w:val="Normal (Web)"/>
    <w:basedOn w:val="Normal"/>
    <w:uiPriority w:val="99"/>
    <w:rsid w:val="00DA20BF"/>
    <w:pPr>
      <w:spacing w:before="100" w:beforeAutospacing="1" w:after="100" w:afterAutospacing="1"/>
    </w:pPr>
  </w:style>
  <w:style w:type="character" w:styleId="Hyperlink">
    <w:name w:val="Hyperlink"/>
    <w:basedOn w:val="DefaultParagraphFont"/>
    <w:uiPriority w:val="99"/>
    <w:rsid w:val="00DA20BF"/>
    <w:rPr>
      <w:color w:val="0000FF"/>
      <w:u w:val="single"/>
    </w:rPr>
  </w:style>
  <w:style w:type="character" w:customStyle="1" w:styleId="apple-converted-space">
    <w:name w:val="apple-converted-space"/>
    <w:basedOn w:val="DefaultParagraphFont"/>
    <w:uiPriority w:val="99"/>
    <w:rsid w:val="00DA20BF"/>
  </w:style>
  <w:style w:type="character" w:customStyle="1" w:styleId="newdocreference">
    <w:name w:val="newdocreference"/>
    <w:basedOn w:val="DefaultParagraphFont"/>
    <w:uiPriority w:val="99"/>
    <w:rsid w:val="00DA20BF"/>
  </w:style>
  <w:style w:type="paragraph" w:styleId="Subtitle">
    <w:name w:val="Subtitle"/>
    <w:aliases w:val="Char"/>
    <w:basedOn w:val="Normal"/>
    <w:link w:val="SubtitleChar"/>
    <w:uiPriority w:val="99"/>
    <w:qFormat/>
    <w:rsid w:val="00DA20BF"/>
    <w:pPr>
      <w:jc w:val="center"/>
    </w:pPr>
    <w:rPr>
      <w:b/>
      <w:bCs/>
      <w:sz w:val="32"/>
      <w:szCs w:val="32"/>
      <w:lang w:eastAsia="en-US"/>
    </w:rPr>
  </w:style>
  <w:style w:type="character" w:customStyle="1" w:styleId="SubtitleChar">
    <w:name w:val="Subtitle Char"/>
    <w:aliases w:val="Char Char"/>
    <w:basedOn w:val="DefaultParagraphFont"/>
    <w:link w:val="Subtitle"/>
    <w:uiPriority w:val="99"/>
    <w:locked/>
    <w:rsid w:val="00DA20BF"/>
    <w:rPr>
      <w:rFonts w:ascii="Times New Roman" w:hAnsi="Times New Roman" w:cs="Times New Roman"/>
      <w:b/>
      <w:bCs/>
      <w:sz w:val="24"/>
      <w:szCs w:val="24"/>
    </w:rPr>
  </w:style>
  <w:style w:type="paragraph" w:styleId="Footer">
    <w:name w:val="footer"/>
    <w:basedOn w:val="Normal"/>
    <w:link w:val="FooterChar"/>
    <w:uiPriority w:val="99"/>
    <w:rsid w:val="00DA20BF"/>
    <w:pPr>
      <w:tabs>
        <w:tab w:val="center" w:pos="4536"/>
        <w:tab w:val="right" w:pos="9072"/>
      </w:tabs>
    </w:pPr>
  </w:style>
  <w:style w:type="character" w:customStyle="1" w:styleId="FooterChar">
    <w:name w:val="Footer Char"/>
    <w:basedOn w:val="DefaultParagraphFont"/>
    <w:link w:val="Footer"/>
    <w:uiPriority w:val="99"/>
    <w:locked/>
    <w:rsid w:val="00DA20BF"/>
    <w:rPr>
      <w:rFonts w:ascii="Times New Roman" w:hAnsi="Times New Roman" w:cs="Times New Roman"/>
      <w:sz w:val="24"/>
      <w:szCs w:val="24"/>
      <w:lang w:eastAsia="bg-BG"/>
    </w:rPr>
  </w:style>
  <w:style w:type="character" w:styleId="PageNumber">
    <w:name w:val="page number"/>
    <w:basedOn w:val="DefaultParagraphFont"/>
    <w:uiPriority w:val="99"/>
    <w:rsid w:val="00DA20BF"/>
  </w:style>
  <w:style w:type="paragraph" w:styleId="Header">
    <w:name w:val="header"/>
    <w:basedOn w:val="Normal"/>
    <w:link w:val="HeaderChar"/>
    <w:uiPriority w:val="99"/>
    <w:rsid w:val="00DA20BF"/>
    <w:pPr>
      <w:tabs>
        <w:tab w:val="center" w:pos="4536"/>
        <w:tab w:val="right" w:pos="9072"/>
      </w:tabs>
    </w:pPr>
  </w:style>
  <w:style w:type="character" w:customStyle="1" w:styleId="HeaderChar">
    <w:name w:val="Header Char"/>
    <w:basedOn w:val="DefaultParagraphFont"/>
    <w:link w:val="Header"/>
    <w:uiPriority w:val="99"/>
    <w:locked/>
    <w:rsid w:val="00DA20BF"/>
    <w:rPr>
      <w:rFonts w:ascii="Times New Roman" w:hAnsi="Times New Roman" w:cs="Times New Roman"/>
      <w:sz w:val="24"/>
      <w:szCs w:val="24"/>
      <w:lang w:eastAsia="bg-BG"/>
    </w:rPr>
  </w:style>
  <w:style w:type="character" w:styleId="FollowedHyperlink">
    <w:name w:val="FollowedHyperlink"/>
    <w:basedOn w:val="DefaultParagraphFont"/>
    <w:uiPriority w:val="99"/>
    <w:rsid w:val="00DA20BF"/>
    <w:rPr>
      <w:color w:val="800080"/>
      <w:u w:val="single"/>
    </w:rPr>
  </w:style>
  <w:style w:type="character" w:styleId="Strong">
    <w:name w:val="Strong"/>
    <w:basedOn w:val="DefaultParagraphFont"/>
    <w:uiPriority w:val="99"/>
    <w:qFormat/>
    <w:rsid w:val="00DA20BF"/>
    <w:rPr>
      <w:b/>
      <w:bCs/>
    </w:rPr>
  </w:style>
  <w:style w:type="paragraph" w:styleId="ListBullet">
    <w:name w:val="List Bullet"/>
    <w:basedOn w:val="Normal"/>
    <w:uiPriority w:val="99"/>
    <w:rsid w:val="00DA20BF"/>
    <w:pPr>
      <w:numPr>
        <w:numId w:val="14"/>
      </w:numPr>
      <w:tabs>
        <w:tab w:val="num" w:pos="360"/>
      </w:tabs>
      <w:ind w:left="360" w:hanging="360"/>
    </w:pPr>
  </w:style>
  <w:style w:type="paragraph" w:styleId="BodyTextIndent2">
    <w:name w:val="Body Text Indent 2"/>
    <w:basedOn w:val="Normal"/>
    <w:link w:val="BodyTextIndent2Char"/>
    <w:uiPriority w:val="99"/>
    <w:rsid w:val="00DA20BF"/>
    <w:pPr>
      <w:spacing w:after="120" w:line="480" w:lineRule="auto"/>
      <w:ind w:left="283"/>
    </w:pPr>
  </w:style>
  <w:style w:type="character" w:customStyle="1" w:styleId="BodyTextIndent2Char">
    <w:name w:val="Body Text Indent 2 Char"/>
    <w:basedOn w:val="DefaultParagraphFont"/>
    <w:link w:val="BodyTextIndent2"/>
    <w:uiPriority w:val="99"/>
    <w:locked/>
    <w:rsid w:val="00DA20BF"/>
    <w:rPr>
      <w:rFonts w:ascii="Times New Roman" w:hAnsi="Times New Roman" w:cs="Times New Roman"/>
      <w:sz w:val="24"/>
      <w:szCs w:val="24"/>
      <w:lang w:eastAsia="bg-BG"/>
    </w:rPr>
  </w:style>
  <w:style w:type="paragraph" w:customStyle="1" w:styleId="HeaderFooter">
    <w:name w:val="Header &amp; Footer"/>
    <w:uiPriority w:val="99"/>
    <w:rsid w:val="00DA20B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1">
    <w:name w:val="Списък на абзаци1"/>
    <w:basedOn w:val="Normal"/>
    <w:uiPriority w:val="99"/>
    <w:rsid w:val="00DA20B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Calibri" w:hAnsi="Calibri" w:cs="Calibri"/>
      <w:color w:val="000000"/>
      <w:sz w:val="22"/>
      <w:szCs w:val="22"/>
      <w:u w:color="000000"/>
      <w:lang w:val="ru-RU"/>
    </w:rPr>
  </w:style>
  <w:style w:type="table" w:styleId="TableGrid">
    <w:name w:val="Table Grid"/>
    <w:basedOn w:val="TableNormal"/>
    <w:uiPriority w:val="99"/>
    <w:rsid w:val="00DA20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Нормален (Web)"/>
    <w:basedOn w:val="Normal"/>
    <w:uiPriority w:val="99"/>
    <w:rsid w:val="00DA20BF"/>
    <w:pPr>
      <w:suppressAutoHyphens/>
      <w:spacing w:before="280" w:after="280"/>
    </w:pPr>
    <w:rPr>
      <w:lang w:eastAsia="ar-SA"/>
    </w:rPr>
  </w:style>
  <w:style w:type="paragraph" w:customStyle="1" w:styleId="m">
    <w:name w:val="m"/>
    <w:basedOn w:val="Normal"/>
    <w:uiPriority w:val="99"/>
    <w:rsid w:val="00DA20BF"/>
    <w:pPr>
      <w:ind w:firstLine="990"/>
    </w:pPr>
    <w:rPr>
      <w:color w:val="000000"/>
    </w:rPr>
  </w:style>
  <w:style w:type="paragraph" w:customStyle="1" w:styleId="Default">
    <w:name w:val="Default"/>
    <w:uiPriority w:val="99"/>
    <w:rsid w:val="00DA20B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DA20BF"/>
    <w:rPr>
      <w:sz w:val="16"/>
      <w:szCs w:val="16"/>
    </w:rPr>
  </w:style>
  <w:style w:type="paragraph" w:styleId="CommentText">
    <w:name w:val="annotation text"/>
    <w:basedOn w:val="Normal"/>
    <w:link w:val="CommentTextChar"/>
    <w:uiPriority w:val="99"/>
    <w:semiHidden/>
    <w:rsid w:val="00DA20BF"/>
  </w:style>
  <w:style w:type="character" w:customStyle="1" w:styleId="CommentTextChar">
    <w:name w:val="Comment Text Char"/>
    <w:basedOn w:val="DefaultParagraphFont"/>
    <w:link w:val="CommentText"/>
    <w:uiPriority w:val="99"/>
    <w:semiHidden/>
    <w:locked/>
    <w:rsid w:val="00DA20BF"/>
    <w:rPr>
      <w:rFonts w:ascii="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rsid w:val="00DA20BF"/>
    <w:rPr>
      <w:b/>
      <w:bCs/>
    </w:rPr>
  </w:style>
  <w:style w:type="character" w:customStyle="1" w:styleId="CommentSubjectChar">
    <w:name w:val="Comment Subject Char"/>
    <w:basedOn w:val="CommentTextChar"/>
    <w:link w:val="CommentSubject"/>
    <w:uiPriority w:val="99"/>
    <w:semiHidden/>
    <w:locked/>
    <w:rsid w:val="00DA20BF"/>
    <w:rPr>
      <w:b/>
      <w:bCs/>
    </w:rPr>
  </w:style>
  <w:style w:type="paragraph" w:styleId="BalloonText">
    <w:name w:val="Balloon Text"/>
    <w:basedOn w:val="Normal"/>
    <w:link w:val="BalloonTextChar"/>
    <w:uiPriority w:val="99"/>
    <w:semiHidden/>
    <w:rsid w:val="00DA20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0BF"/>
    <w:rPr>
      <w:rFonts w:ascii="Tahoma" w:hAnsi="Tahoma" w:cs="Tahoma"/>
      <w:sz w:val="16"/>
      <w:szCs w:val="16"/>
      <w:lang w:eastAsia="bg-BG"/>
    </w:rPr>
  </w:style>
  <w:style w:type="paragraph" w:styleId="ListParagraph">
    <w:name w:val="List Paragraph"/>
    <w:basedOn w:val="Normal"/>
    <w:uiPriority w:val="99"/>
    <w:qFormat/>
    <w:rsid w:val="00B52B1D"/>
    <w:pPr>
      <w:ind w:left="720"/>
    </w:pPr>
  </w:style>
  <w:style w:type="character" w:customStyle="1" w:styleId="fontstyle23">
    <w:name w:val="fontstyle23"/>
    <w:basedOn w:val="DefaultParagraphFont"/>
    <w:uiPriority w:val="99"/>
    <w:rsid w:val="00F64B48"/>
  </w:style>
  <w:style w:type="paragraph" w:customStyle="1" w:styleId="style10">
    <w:name w:val="style10"/>
    <w:basedOn w:val="Normal"/>
    <w:uiPriority w:val="99"/>
    <w:rsid w:val="00A307BC"/>
    <w:pPr>
      <w:spacing w:before="100" w:beforeAutospacing="1" w:after="100" w:afterAutospacing="1"/>
      <w:jc w:val="left"/>
    </w:pPr>
  </w:style>
  <w:style w:type="paragraph" w:customStyle="1" w:styleId="style6">
    <w:name w:val="style6"/>
    <w:basedOn w:val="Normal"/>
    <w:uiPriority w:val="99"/>
    <w:rsid w:val="00A307BC"/>
    <w:pPr>
      <w:spacing w:before="100" w:beforeAutospacing="1" w:after="100" w:afterAutospacing="1"/>
      <w:jc w:val="left"/>
    </w:pPr>
  </w:style>
  <w:style w:type="paragraph" w:customStyle="1" w:styleId="style">
    <w:name w:val="style"/>
    <w:basedOn w:val="Normal"/>
    <w:uiPriority w:val="99"/>
    <w:rsid w:val="004C7D7E"/>
    <w:pPr>
      <w:spacing w:before="100" w:beforeAutospacing="1" w:after="100" w:afterAutospacing="1"/>
      <w:jc w:val="left"/>
    </w:pPr>
  </w:style>
  <w:style w:type="character" w:customStyle="1" w:styleId="samedocreference">
    <w:name w:val="samedocreference"/>
    <w:basedOn w:val="DefaultParagraphFont"/>
    <w:uiPriority w:val="99"/>
    <w:rsid w:val="004B08EF"/>
  </w:style>
  <w:style w:type="character" w:customStyle="1" w:styleId="st">
    <w:name w:val="st"/>
    <w:basedOn w:val="DefaultParagraphFont"/>
    <w:uiPriority w:val="99"/>
    <w:rsid w:val="005A5A04"/>
  </w:style>
  <w:style w:type="character" w:customStyle="1" w:styleId="longtext">
    <w:name w:val="long_text"/>
    <w:uiPriority w:val="99"/>
    <w:rsid w:val="00DB3678"/>
  </w:style>
  <w:style w:type="paragraph" w:customStyle="1" w:styleId="22">
    <w:name w:val="Основен текст с отстъп 22"/>
    <w:basedOn w:val="Normal"/>
    <w:uiPriority w:val="99"/>
    <w:rsid w:val="00363380"/>
    <w:pPr>
      <w:suppressAutoHyphens/>
      <w:ind w:left="720"/>
    </w:pPr>
    <w:rPr>
      <w:lang w:eastAsia="ar-SA"/>
    </w:rPr>
  </w:style>
  <w:style w:type="numbering" w:customStyle="1" w:styleId="ImportedStyle1">
    <w:name w:val="Imported Style 1"/>
    <w:rsid w:val="00873F47"/>
    <w:pPr>
      <w:numPr>
        <w:numId w:val="15"/>
      </w:numPr>
    </w:pPr>
  </w:style>
</w:styles>
</file>

<file path=word/webSettings.xml><?xml version="1.0" encoding="utf-8"?>
<w:webSettings xmlns:r="http://schemas.openxmlformats.org/officeDocument/2006/relationships" xmlns:w="http://schemas.openxmlformats.org/wordprocessingml/2006/main">
  <w:divs>
    <w:div w:id="601761467">
      <w:marLeft w:val="0"/>
      <w:marRight w:val="0"/>
      <w:marTop w:val="0"/>
      <w:marBottom w:val="0"/>
      <w:divBdr>
        <w:top w:val="none" w:sz="0" w:space="0" w:color="auto"/>
        <w:left w:val="none" w:sz="0" w:space="0" w:color="auto"/>
        <w:bottom w:val="none" w:sz="0" w:space="0" w:color="auto"/>
        <w:right w:val="none" w:sz="0" w:space="0" w:color="auto"/>
      </w:divBdr>
      <w:divsChild>
        <w:div w:id="601761464">
          <w:marLeft w:val="0"/>
          <w:marRight w:val="0"/>
          <w:marTop w:val="0"/>
          <w:marBottom w:val="0"/>
          <w:divBdr>
            <w:top w:val="none" w:sz="0" w:space="0" w:color="auto"/>
            <w:left w:val="none" w:sz="0" w:space="0" w:color="auto"/>
            <w:bottom w:val="none" w:sz="0" w:space="0" w:color="auto"/>
            <w:right w:val="none" w:sz="0" w:space="0" w:color="auto"/>
          </w:divBdr>
        </w:div>
        <w:div w:id="601761465">
          <w:marLeft w:val="0"/>
          <w:marRight w:val="0"/>
          <w:marTop w:val="0"/>
          <w:marBottom w:val="0"/>
          <w:divBdr>
            <w:top w:val="none" w:sz="0" w:space="0" w:color="auto"/>
            <w:left w:val="none" w:sz="0" w:space="0" w:color="auto"/>
            <w:bottom w:val="none" w:sz="0" w:space="0" w:color="auto"/>
            <w:right w:val="none" w:sz="0" w:space="0" w:color="auto"/>
          </w:divBdr>
        </w:div>
        <w:div w:id="601761466">
          <w:marLeft w:val="0"/>
          <w:marRight w:val="0"/>
          <w:marTop w:val="0"/>
          <w:marBottom w:val="0"/>
          <w:divBdr>
            <w:top w:val="none" w:sz="0" w:space="0" w:color="auto"/>
            <w:left w:val="none" w:sz="0" w:space="0" w:color="auto"/>
            <w:bottom w:val="none" w:sz="0" w:space="0" w:color="auto"/>
            <w:right w:val="none" w:sz="0" w:space="0" w:color="auto"/>
          </w:divBdr>
        </w:div>
        <w:div w:id="601761468">
          <w:marLeft w:val="0"/>
          <w:marRight w:val="0"/>
          <w:marTop w:val="0"/>
          <w:marBottom w:val="0"/>
          <w:divBdr>
            <w:top w:val="none" w:sz="0" w:space="0" w:color="auto"/>
            <w:left w:val="none" w:sz="0" w:space="0" w:color="auto"/>
            <w:bottom w:val="none" w:sz="0" w:space="0" w:color="auto"/>
            <w:right w:val="none" w:sz="0" w:space="0" w:color="auto"/>
          </w:divBdr>
        </w:div>
        <w:div w:id="601761469">
          <w:marLeft w:val="0"/>
          <w:marRight w:val="0"/>
          <w:marTop w:val="0"/>
          <w:marBottom w:val="0"/>
          <w:divBdr>
            <w:top w:val="none" w:sz="0" w:space="0" w:color="auto"/>
            <w:left w:val="none" w:sz="0" w:space="0" w:color="auto"/>
            <w:bottom w:val="none" w:sz="0" w:space="0" w:color="auto"/>
            <w:right w:val="none" w:sz="0" w:space="0" w:color="auto"/>
          </w:divBdr>
        </w:div>
        <w:div w:id="601761470">
          <w:marLeft w:val="0"/>
          <w:marRight w:val="0"/>
          <w:marTop w:val="0"/>
          <w:marBottom w:val="0"/>
          <w:divBdr>
            <w:top w:val="none" w:sz="0" w:space="0" w:color="auto"/>
            <w:left w:val="none" w:sz="0" w:space="0" w:color="auto"/>
            <w:bottom w:val="none" w:sz="0" w:space="0" w:color="auto"/>
            <w:right w:val="none" w:sz="0" w:space="0" w:color="auto"/>
          </w:divBdr>
        </w:div>
        <w:div w:id="601761471">
          <w:marLeft w:val="0"/>
          <w:marRight w:val="0"/>
          <w:marTop w:val="0"/>
          <w:marBottom w:val="0"/>
          <w:divBdr>
            <w:top w:val="none" w:sz="0" w:space="0" w:color="auto"/>
            <w:left w:val="none" w:sz="0" w:space="0" w:color="auto"/>
            <w:bottom w:val="none" w:sz="0" w:space="0" w:color="auto"/>
            <w:right w:val="none" w:sz="0" w:space="0" w:color="auto"/>
          </w:divBdr>
        </w:div>
        <w:div w:id="601761472">
          <w:marLeft w:val="0"/>
          <w:marRight w:val="0"/>
          <w:marTop w:val="0"/>
          <w:marBottom w:val="0"/>
          <w:divBdr>
            <w:top w:val="none" w:sz="0" w:space="0" w:color="auto"/>
            <w:left w:val="none" w:sz="0" w:space="0" w:color="auto"/>
            <w:bottom w:val="none" w:sz="0" w:space="0" w:color="auto"/>
            <w:right w:val="none" w:sz="0" w:space="0" w:color="auto"/>
          </w:divBdr>
        </w:div>
        <w:div w:id="601761473">
          <w:marLeft w:val="0"/>
          <w:marRight w:val="0"/>
          <w:marTop w:val="0"/>
          <w:marBottom w:val="0"/>
          <w:divBdr>
            <w:top w:val="none" w:sz="0" w:space="0" w:color="auto"/>
            <w:left w:val="none" w:sz="0" w:space="0" w:color="auto"/>
            <w:bottom w:val="none" w:sz="0" w:space="0" w:color="auto"/>
            <w:right w:val="none" w:sz="0" w:space="0" w:color="auto"/>
          </w:divBdr>
        </w:div>
        <w:div w:id="601761474">
          <w:marLeft w:val="0"/>
          <w:marRight w:val="0"/>
          <w:marTop w:val="0"/>
          <w:marBottom w:val="0"/>
          <w:divBdr>
            <w:top w:val="none" w:sz="0" w:space="0" w:color="auto"/>
            <w:left w:val="none" w:sz="0" w:space="0" w:color="auto"/>
            <w:bottom w:val="none" w:sz="0" w:space="0" w:color="auto"/>
            <w:right w:val="none" w:sz="0" w:space="0" w:color="auto"/>
          </w:divBdr>
        </w:div>
        <w:div w:id="601761475">
          <w:marLeft w:val="0"/>
          <w:marRight w:val="0"/>
          <w:marTop w:val="0"/>
          <w:marBottom w:val="0"/>
          <w:divBdr>
            <w:top w:val="none" w:sz="0" w:space="0" w:color="auto"/>
            <w:left w:val="none" w:sz="0" w:space="0" w:color="auto"/>
            <w:bottom w:val="none" w:sz="0" w:space="0" w:color="auto"/>
            <w:right w:val="none" w:sz="0" w:space="0" w:color="auto"/>
          </w:divBdr>
        </w:div>
        <w:div w:id="601761476">
          <w:marLeft w:val="0"/>
          <w:marRight w:val="0"/>
          <w:marTop w:val="0"/>
          <w:marBottom w:val="0"/>
          <w:divBdr>
            <w:top w:val="none" w:sz="0" w:space="0" w:color="auto"/>
            <w:left w:val="none" w:sz="0" w:space="0" w:color="auto"/>
            <w:bottom w:val="none" w:sz="0" w:space="0" w:color="auto"/>
            <w:right w:val="none" w:sz="0" w:space="0" w:color="auto"/>
          </w:divBdr>
        </w:div>
        <w:div w:id="601761477">
          <w:marLeft w:val="0"/>
          <w:marRight w:val="0"/>
          <w:marTop w:val="0"/>
          <w:marBottom w:val="0"/>
          <w:divBdr>
            <w:top w:val="none" w:sz="0" w:space="0" w:color="auto"/>
            <w:left w:val="none" w:sz="0" w:space="0" w:color="auto"/>
            <w:bottom w:val="none" w:sz="0" w:space="0" w:color="auto"/>
            <w:right w:val="none" w:sz="0" w:space="0" w:color="auto"/>
          </w:divBdr>
        </w:div>
        <w:div w:id="601761478">
          <w:marLeft w:val="0"/>
          <w:marRight w:val="0"/>
          <w:marTop w:val="0"/>
          <w:marBottom w:val="0"/>
          <w:divBdr>
            <w:top w:val="none" w:sz="0" w:space="0" w:color="auto"/>
            <w:left w:val="none" w:sz="0" w:space="0" w:color="auto"/>
            <w:bottom w:val="none" w:sz="0" w:space="0" w:color="auto"/>
            <w:right w:val="none" w:sz="0" w:space="0" w:color="auto"/>
          </w:divBdr>
        </w:div>
        <w:div w:id="601761479">
          <w:marLeft w:val="0"/>
          <w:marRight w:val="0"/>
          <w:marTop w:val="0"/>
          <w:marBottom w:val="0"/>
          <w:divBdr>
            <w:top w:val="none" w:sz="0" w:space="0" w:color="auto"/>
            <w:left w:val="none" w:sz="0" w:space="0" w:color="auto"/>
            <w:bottom w:val="none" w:sz="0" w:space="0" w:color="auto"/>
            <w:right w:val="none" w:sz="0" w:space="0" w:color="auto"/>
          </w:divBdr>
        </w:div>
        <w:div w:id="601761480">
          <w:marLeft w:val="0"/>
          <w:marRight w:val="0"/>
          <w:marTop w:val="0"/>
          <w:marBottom w:val="0"/>
          <w:divBdr>
            <w:top w:val="none" w:sz="0" w:space="0" w:color="auto"/>
            <w:left w:val="none" w:sz="0" w:space="0" w:color="auto"/>
            <w:bottom w:val="none" w:sz="0" w:space="0" w:color="auto"/>
            <w:right w:val="none" w:sz="0" w:space="0" w:color="auto"/>
          </w:divBdr>
        </w:div>
        <w:div w:id="601761481">
          <w:marLeft w:val="0"/>
          <w:marRight w:val="0"/>
          <w:marTop w:val="0"/>
          <w:marBottom w:val="0"/>
          <w:divBdr>
            <w:top w:val="none" w:sz="0" w:space="0" w:color="auto"/>
            <w:left w:val="none" w:sz="0" w:space="0" w:color="auto"/>
            <w:bottom w:val="none" w:sz="0" w:space="0" w:color="auto"/>
            <w:right w:val="none" w:sz="0" w:space="0" w:color="auto"/>
          </w:divBdr>
        </w:div>
        <w:div w:id="601761482">
          <w:marLeft w:val="0"/>
          <w:marRight w:val="0"/>
          <w:marTop w:val="0"/>
          <w:marBottom w:val="0"/>
          <w:divBdr>
            <w:top w:val="none" w:sz="0" w:space="0" w:color="auto"/>
            <w:left w:val="none" w:sz="0" w:space="0" w:color="auto"/>
            <w:bottom w:val="none" w:sz="0" w:space="0" w:color="auto"/>
            <w:right w:val="none" w:sz="0" w:space="0" w:color="auto"/>
          </w:divBdr>
        </w:div>
        <w:div w:id="601761483">
          <w:marLeft w:val="0"/>
          <w:marRight w:val="0"/>
          <w:marTop w:val="0"/>
          <w:marBottom w:val="0"/>
          <w:divBdr>
            <w:top w:val="none" w:sz="0" w:space="0" w:color="auto"/>
            <w:left w:val="none" w:sz="0" w:space="0" w:color="auto"/>
            <w:bottom w:val="none" w:sz="0" w:space="0" w:color="auto"/>
            <w:right w:val="none" w:sz="0" w:space="0" w:color="auto"/>
          </w:divBdr>
        </w:div>
        <w:div w:id="601761484">
          <w:marLeft w:val="0"/>
          <w:marRight w:val="0"/>
          <w:marTop w:val="0"/>
          <w:marBottom w:val="0"/>
          <w:divBdr>
            <w:top w:val="none" w:sz="0" w:space="0" w:color="auto"/>
            <w:left w:val="none" w:sz="0" w:space="0" w:color="auto"/>
            <w:bottom w:val="none" w:sz="0" w:space="0" w:color="auto"/>
            <w:right w:val="none" w:sz="0" w:space="0" w:color="auto"/>
          </w:divBdr>
        </w:div>
        <w:div w:id="601761485">
          <w:marLeft w:val="0"/>
          <w:marRight w:val="0"/>
          <w:marTop w:val="0"/>
          <w:marBottom w:val="0"/>
          <w:divBdr>
            <w:top w:val="none" w:sz="0" w:space="0" w:color="auto"/>
            <w:left w:val="none" w:sz="0" w:space="0" w:color="auto"/>
            <w:bottom w:val="none" w:sz="0" w:space="0" w:color="auto"/>
            <w:right w:val="none" w:sz="0" w:space="0" w:color="auto"/>
          </w:divBdr>
        </w:div>
        <w:div w:id="601761486">
          <w:marLeft w:val="0"/>
          <w:marRight w:val="0"/>
          <w:marTop w:val="0"/>
          <w:marBottom w:val="0"/>
          <w:divBdr>
            <w:top w:val="none" w:sz="0" w:space="0" w:color="auto"/>
            <w:left w:val="none" w:sz="0" w:space="0" w:color="auto"/>
            <w:bottom w:val="none" w:sz="0" w:space="0" w:color="auto"/>
            <w:right w:val="none" w:sz="0" w:space="0" w:color="auto"/>
          </w:divBdr>
        </w:div>
        <w:div w:id="601761487">
          <w:marLeft w:val="0"/>
          <w:marRight w:val="0"/>
          <w:marTop w:val="0"/>
          <w:marBottom w:val="0"/>
          <w:divBdr>
            <w:top w:val="none" w:sz="0" w:space="0" w:color="auto"/>
            <w:left w:val="none" w:sz="0" w:space="0" w:color="auto"/>
            <w:bottom w:val="none" w:sz="0" w:space="0" w:color="auto"/>
            <w:right w:val="none" w:sz="0" w:space="0" w:color="auto"/>
          </w:divBdr>
        </w:div>
        <w:div w:id="601761488">
          <w:marLeft w:val="0"/>
          <w:marRight w:val="0"/>
          <w:marTop w:val="0"/>
          <w:marBottom w:val="0"/>
          <w:divBdr>
            <w:top w:val="none" w:sz="0" w:space="0" w:color="auto"/>
            <w:left w:val="none" w:sz="0" w:space="0" w:color="auto"/>
            <w:bottom w:val="none" w:sz="0" w:space="0" w:color="auto"/>
            <w:right w:val="none" w:sz="0" w:space="0" w:color="auto"/>
          </w:divBdr>
        </w:div>
        <w:div w:id="601761489">
          <w:marLeft w:val="0"/>
          <w:marRight w:val="0"/>
          <w:marTop w:val="0"/>
          <w:marBottom w:val="0"/>
          <w:divBdr>
            <w:top w:val="none" w:sz="0" w:space="0" w:color="auto"/>
            <w:left w:val="none" w:sz="0" w:space="0" w:color="auto"/>
            <w:bottom w:val="none" w:sz="0" w:space="0" w:color="auto"/>
            <w:right w:val="none" w:sz="0" w:space="0" w:color="auto"/>
          </w:divBdr>
        </w:div>
        <w:div w:id="601761490">
          <w:marLeft w:val="0"/>
          <w:marRight w:val="0"/>
          <w:marTop w:val="0"/>
          <w:marBottom w:val="0"/>
          <w:divBdr>
            <w:top w:val="none" w:sz="0" w:space="0" w:color="auto"/>
            <w:left w:val="none" w:sz="0" w:space="0" w:color="auto"/>
            <w:bottom w:val="none" w:sz="0" w:space="0" w:color="auto"/>
            <w:right w:val="none" w:sz="0" w:space="0" w:color="auto"/>
          </w:divBdr>
        </w:div>
        <w:div w:id="601761491">
          <w:marLeft w:val="0"/>
          <w:marRight w:val="0"/>
          <w:marTop w:val="0"/>
          <w:marBottom w:val="0"/>
          <w:divBdr>
            <w:top w:val="none" w:sz="0" w:space="0" w:color="auto"/>
            <w:left w:val="none" w:sz="0" w:space="0" w:color="auto"/>
            <w:bottom w:val="none" w:sz="0" w:space="0" w:color="auto"/>
            <w:right w:val="none" w:sz="0" w:space="0" w:color="auto"/>
          </w:divBdr>
        </w:div>
        <w:div w:id="601761492">
          <w:marLeft w:val="0"/>
          <w:marRight w:val="0"/>
          <w:marTop w:val="0"/>
          <w:marBottom w:val="0"/>
          <w:divBdr>
            <w:top w:val="none" w:sz="0" w:space="0" w:color="auto"/>
            <w:left w:val="none" w:sz="0" w:space="0" w:color="auto"/>
            <w:bottom w:val="none" w:sz="0" w:space="0" w:color="auto"/>
            <w:right w:val="none" w:sz="0" w:space="0" w:color="auto"/>
          </w:divBdr>
        </w:div>
        <w:div w:id="601761493">
          <w:marLeft w:val="0"/>
          <w:marRight w:val="0"/>
          <w:marTop w:val="0"/>
          <w:marBottom w:val="0"/>
          <w:divBdr>
            <w:top w:val="none" w:sz="0" w:space="0" w:color="auto"/>
            <w:left w:val="none" w:sz="0" w:space="0" w:color="auto"/>
            <w:bottom w:val="none" w:sz="0" w:space="0" w:color="auto"/>
            <w:right w:val="none" w:sz="0" w:space="0" w:color="auto"/>
          </w:divBdr>
        </w:div>
        <w:div w:id="601761494">
          <w:marLeft w:val="0"/>
          <w:marRight w:val="0"/>
          <w:marTop w:val="0"/>
          <w:marBottom w:val="0"/>
          <w:divBdr>
            <w:top w:val="none" w:sz="0" w:space="0" w:color="auto"/>
            <w:left w:val="none" w:sz="0" w:space="0" w:color="auto"/>
            <w:bottom w:val="none" w:sz="0" w:space="0" w:color="auto"/>
            <w:right w:val="none" w:sz="0" w:space="0" w:color="auto"/>
          </w:divBdr>
        </w:div>
        <w:div w:id="601761495">
          <w:marLeft w:val="0"/>
          <w:marRight w:val="0"/>
          <w:marTop w:val="0"/>
          <w:marBottom w:val="0"/>
          <w:divBdr>
            <w:top w:val="none" w:sz="0" w:space="0" w:color="auto"/>
            <w:left w:val="none" w:sz="0" w:space="0" w:color="auto"/>
            <w:bottom w:val="none" w:sz="0" w:space="0" w:color="auto"/>
            <w:right w:val="none" w:sz="0" w:space="0" w:color="auto"/>
          </w:divBdr>
        </w:div>
        <w:div w:id="601761496">
          <w:marLeft w:val="0"/>
          <w:marRight w:val="0"/>
          <w:marTop w:val="0"/>
          <w:marBottom w:val="0"/>
          <w:divBdr>
            <w:top w:val="none" w:sz="0" w:space="0" w:color="auto"/>
            <w:left w:val="none" w:sz="0" w:space="0" w:color="auto"/>
            <w:bottom w:val="none" w:sz="0" w:space="0" w:color="auto"/>
            <w:right w:val="none" w:sz="0" w:space="0" w:color="auto"/>
          </w:divBdr>
        </w:div>
        <w:div w:id="601761497">
          <w:marLeft w:val="0"/>
          <w:marRight w:val="0"/>
          <w:marTop w:val="0"/>
          <w:marBottom w:val="0"/>
          <w:divBdr>
            <w:top w:val="none" w:sz="0" w:space="0" w:color="auto"/>
            <w:left w:val="none" w:sz="0" w:space="0" w:color="auto"/>
            <w:bottom w:val="none" w:sz="0" w:space="0" w:color="auto"/>
            <w:right w:val="none" w:sz="0" w:space="0" w:color="auto"/>
          </w:divBdr>
        </w:div>
        <w:div w:id="601761498">
          <w:marLeft w:val="0"/>
          <w:marRight w:val="0"/>
          <w:marTop w:val="0"/>
          <w:marBottom w:val="0"/>
          <w:divBdr>
            <w:top w:val="none" w:sz="0" w:space="0" w:color="auto"/>
            <w:left w:val="none" w:sz="0" w:space="0" w:color="auto"/>
            <w:bottom w:val="none" w:sz="0" w:space="0" w:color="auto"/>
            <w:right w:val="none" w:sz="0" w:space="0" w:color="auto"/>
          </w:divBdr>
        </w:div>
        <w:div w:id="601761505">
          <w:marLeft w:val="0"/>
          <w:marRight w:val="0"/>
          <w:marTop w:val="0"/>
          <w:marBottom w:val="0"/>
          <w:divBdr>
            <w:top w:val="none" w:sz="0" w:space="0" w:color="auto"/>
            <w:left w:val="none" w:sz="0" w:space="0" w:color="auto"/>
            <w:bottom w:val="none" w:sz="0" w:space="0" w:color="auto"/>
            <w:right w:val="none" w:sz="0" w:space="0" w:color="auto"/>
          </w:divBdr>
        </w:div>
        <w:div w:id="601761506">
          <w:marLeft w:val="0"/>
          <w:marRight w:val="0"/>
          <w:marTop w:val="0"/>
          <w:marBottom w:val="0"/>
          <w:divBdr>
            <w:top w:val="none" w:sz="0" w:space="0" w:color="auto"/>
            <w:left w:val="none" w:sz="0" w:space="0" w:color="auto"/>
            <w:bottom w:val="none" w:sz="0" w:space="0" w:color="auto"/>
            <w:right w:val="none" w:sz="0" w:space="0" w:color="auto"/>
          </w:divBdr>
        </w:div>
        <w:div w:id="601761507">
          <w:marLeft w:val="0"/>
          <w:marRight w:val="0"/>
          <w:marTop w:val="0"/>
          <w:marBottom w:val="0"/>
          <w:divBdr>
            <w:top w:val="none" w:sz="0" w:space="0" w:color="auto"/>
            <w:left w:val="none" w:sz="0" w:space="0" w:color="auto"/>
            <w:bottom w:val="none" w:sz="0" w:space="0" w:color="auto"/>
            <w:right w:val="none" w:sz="0" w:space="0" w:color="auto"/>
          </w:divBdr>
        </w:div>
        <w:div w:id="601761508">
          <w:marLeft w:val="0"/>
          <w:marRight w:val="0"/>
          <w:marTop w:val="0"/>
          <w:marBottom w:val="0"/>
          <w:divBdr>
            <w:top w:val="none" w:sz="0" w:space="0" w:color="auto"/>
            <w:left w:val="none" w:sz="0" w:space="0" w:color="auto"/>
            <w:bottom w:val="none" w:sz="0" w:space="0" w:color="auto"/>
            <w:right w:val="none" w:sz="0" w:space="0" w:color="auto"/>
          </w:divBdr>
        </w:div>
        <w:div w:id="601761509">
          <w:marLeft w:val="0"/>
          <w:marRight w:val="0"/>
          <w:marTop w:val="0"/>
          <w:marBottom w:val="0"/>
          <w:divBdr>
            <w:top w:val="none" w:sz="0" w:space="0" w:color="auto"/>
            <w:left w:val="none" w:sz="0" w:space="0" w:color="auto"/>
            <w:bottom w:val="none" w:sz="0" w:space="0" w:color="auto"/>
            <w:right w:val="none" w:sz="0" w:space="0" w:color="auto"/>
          </w:divBdr>
        </w:div>
        <w:div w:id="601761510">
          <w:marLeft w:val="0"/>
          <w:marRight w:val="0"/>
          <w:marTop w:val="0"/>
          <w:marBottom w:val="0"/>
          <w:divBdr>
            <w:top w:val="none" w:sz="0" w:space="0" w:color="auto"/>
            <w:left w:val="none" w:sz="0" w:space="0" w:color="auto"/>
            <w:bottom w:val="none" w:sz="0" w:space="0" w:color="auto"/>
            <w:right w:val="none" w:sz="0" w:space="0" w:color="auto"/>
          </w:divBdr>
        </w:div>
        <w:div w:id="601761511">
          <w:marLeft w:val="0"/>
          <w:marRight w:val="0"/>
          <w:marTop w:val="0"/>
          <w:marBottom w:val="0"/>
          <w:divBdr>
            <w:top w:val="none" w:sz="0" w:space="0" w:color="auto"/>
            <w:left w:val="none" w:sz="0" w:space="0" w:color="auto"/>
            <w:bottom w:val="none" w:sz="0" w:space="0" w:color="auto"/>
            <w:right w:val="none" w:sz="0" w:space="0" w:color="auto"/>
          </w:divBdr>
        </w:div>
        <w:div w:id="601761512">
          <w:marLeft w:val="0"/>
          <w:marRight w:val="0"/>
          <w:marTop w:val="0"/>
          <w:marBottom w:val="0"/>
          <w:divBdr>
            <w:top w:val="none" w:sz="0" w:space="0" w:color="auto"/>
            <w:left w:val="none" w:sz="0" w:space="0" w:color="auto"/>
            <w:bottom w:val="none" w:sz="0" w:space="0" w:color="auto"/>
            <w:right w:val="none" w:sz="0" w:space="0" w:color="auto"/>
          </w:divBdr>
        </w:div>
        <w:div w:id="601761513">
          <w:marLeft w:val="0"/>
          <w:marRight w:val="0"/>
          <w:marTop w:val="0"/>
          <w:marBottom w:val="0"/>
          <w:divBdr>
            <w:top w:val="none" w:sz="0" w:space="0" w:color="auto"/>
            <w:left w:val="none" w:sz="0" w:space="0" w:color="auto"/>
            <w:bottom w:val="none" w:sz="0" w:space="0" w:color="auto"/>
            <w:right w:val="none" w:sz="0" w:space="0" w:color="auto"/>
          </w:divBdr>
        </w:div>
        <w:div w:id="601761514">
          <w:marLeft w:val="0"/>
          <w:marRight w:val="0"/>
          <w:marTop w:val="0"/>
          <w:marBottom w:val="0"/>
          <w:divBdr>
            <w:top w:val="none" w:sz="0" w:space="0" w:color="auto"/>
            <w:left w:val="none" w:sz="0" w:space="0" w:color="auto"/>
            <w:bottom w:val="none" w:sz="0" w:space="0" w:color="auto"/>
            <w:right w:val="none" w:sz="0" w:space="0" w:color="auto"/>
          </w:divBdr>
        </w:div>
        <w:div w:id="601761515">
          <w:marLeft w:val="0"/>
          <w:marRight w:val="0"/>
          <w:marTop w:val="0"/>
          <w:marBottom w:val="0"/>
          <w:divBdr>
            <w:top w:val="none" w:sz="0" w:space="0" w:color="auto"/>
            <w:left w:val="none" w:sz="0" w:space="0" w:color="auto"/>
            <w:bottom w:val="none" w:sz="0" w:space="0" w:color="auto"/>
            <w:right w:val="none" w:sz="0" w:space="0" w:color="auto"/>
          </w:divBdr>
        </w:div>
        <w:div w:id="601761516">
          <w:marLeft w:val="0"/>
          <w:marRight w:val="0"/>
          <w:marTop w:val="0"/>
          <w:marBottom w:val="0"/>
          <w:divBdr>
            <w:top w:val="none" w:sz="0" w:space="0" w:color="auto"/>
            <w:left w:val="none" w:sz="0" w:space="0" w:color="auto"/>
            <w:bottom w:val="none" w:sz="0" w:space="0" w:color="auto"/>
            <w:right w:val="none" w:sz="0" w:space="0" w:color="auto"/>
          </w:divBdr>
        </w:div>
        <w:div w:id="601761517">
          <w:marLeft w:val="0"/>
          <w:marRight w:val="0"/>
          <w:marTop w:val="0"/>
          <w:marBottom w:val="0"/>
          <w:divBdr>
            <w:top w:val="none" w:sz="0" w:space="0" w:color="auto"/>
            <w:left w:val="none" w:sz="0" w:space="0" w:color="auto"/>
            <w:bottom w:val="none" w:sz="0" w:space="0" w:color="auto"/>
            <w:right w:val="none" w:sz="0" w:space="0" w:color="auto"/>
          </w:divBdr>
        </w:div>
        <w:div w:id="601761518">
          <w:marLeft w:val="0"/>
          <w:marRight w:val="0"/>
          <w:marTop w:val="0"/>
          <w:marBottom w:val="0"/>
          <w:divBdr>
            <w:top w:val="none" w:sz="0" w:space="0" w:color="auto"/>
            <w:left w:val="none" w:sz="0" w:space="0" w:color="auto"/>
            <w:bottom w:val="none" w:sz="0" w:space="0" w:color="auto"/>
            <w:right w:val="none" w:sz="0" w:space="0" w:color="auto"/>
          </w:divBdr>
        </w:div>
        <w:div w:id="601761519">
          <w:marLeft w:val="0"/>
          <w:marRight w:val="0"/>
          <w:marTop w:val="0"/>
          <w:marBottom w:val="0"/>
          <w:divBdr>
            <w:top w:val="none" w:sz="0" w:space="0" w:color="auto"/>
            <w:left w:val="none" w:sz="0" w:space="0" w:color="auto"/>
            <w:bottom w:val="none" w:sz="0" w:space="0" w:color="auto"/>
            <w:right w:val="none" w:sz="0" w:space="0" w:color="auto"/>
          </w:divBdr>
        </w:div>
        <w:div w:id="601761520">
          <w:marLeft w:val="0"/>
          <w:marRight w:val="0"/>
          <w:marTop w:val="0"/>
          <w:marBottom w:val="0"/>
          <w:divBdr>
            <w:top w:val="none" w:sz="0" w:space="0" w:color="auto"/>
            <w:left w:val="none" w:sz="0" w:space="0" w:color="auto"/>
            <w:bottom w:val="none" w:sz="0" w:space="0" w:color="auto"/>
            <w:right w:val="none" w:sz="0" w:space="0" w:color="auto"/>
          </w:divBdr>
        </w:div>
        <w:div w:id="601761521">
          <w:marLeft w:val="0"/>
          <w:marRight w:val="0"/>
          <w:marTop w:val="0"/>
          <w:marBottom w:val="0"/>
          <w:divBdr>
            <w:top w:val="none" w:sz="0" w:space="0" w:color="auto"/>
            <w:left w:val="none" w:sz="0" w:space="0" w:color="auto"/>
            <w:bottom w:val="none" w:sz="0" w:space="0" w:color="auto"/>
            <w:right w:val="none" w:sz="0" w:space="0" w:color="auto"/>
          </w:divBdr>
        </w:div>
        <w:div w:id="601761522">
          <w:marLeft w:val="0"/>
          <w:marRight w:val="0"/>
          <w:marTop w:val="0"/>
          <w:marBottom w:val="0"/>
          <w:divBdr>
            <w:top w:val="none" w:sz="0" w:space="0" w:color="auto"/>
            <w:left w:val="none" w:sz="0" w:space="0" w:color="auto"/>
            <w:bottom w:val="none" w:sz="0" w:space="0" w:color="auto"/>
            <w:right w:val="none" w:sz="0" w:space="0" w:color="auto"/>
          </w:divBdr>
        </w:div>
        <w:div w:id="601761523">
          <w:marLeft w:val="0"/>
          <w:marRight w:val="0"/>
          <w:marTop w:val="0"/>
          <w:marBottom w:val="0"/>
          <w:divBdr>
            <w:top w:val="none" w:sz="0" w:space="0" w:color="auto"/>
            <w:left w:val="none" w:sz="0" w:space="0" w:color="auto"/>
            <w:bottom w:val="none" w:sz="0" w:space="0" w:color="auto"/>
            <w:right w:val="none" w:sz="0" w:space="0" w:color="auto"/>
          </w:divBdr>
        </w:div>
        <w:div w:id="601761524">
          <w:marLeft w:val="0"/>
          <w:marRight w:val="0"/>
          <w:marTop w:val="0"/>
          <w:marBottom w:val="0"/>
          <w:divBdr>
            <w:top w:val="none" w:sz="0" w:space="0" w:color="auto"/>
            <w:left w:val="none" w:sz="0" w:space="0" w:color="auto"/>
            <w:bottom w:val="none" w:sz="0" w:space="0" w:color="auto"/>
            <w:right w:val="none" w:sz="0" w:space="0" w:color="auto"/>
          </w:divBdr>
        </w:div>
        <w:div w:id="601761525">
          <w:marLeft w:val="0"/>
          <w:marRight w:val="0"/>
          <w:marTop w:val="0"/>
          <w:marBottom w:val="0"/>
          <w:divBdr>
            <w:top w:val="none" w:sz="0" w:space="0" w:color="auto"/>
            <w:left w:val="none" w:sz="0" w:space="0" w:color="auto"/>
            <w:bottom w:val="none" w:sz="0" w:space="0" w:color="auto"/>
            <w:right w:val="none" w:sz="0" w:space="0" w:color="auto"/>
          </w:divBdr>
        </w:div>
        <w:div w:id="601761526">
          <w:marLeft w:val="0"/>
          <w:marRight w:val="0"/>
          <w:marTop w:val="0"/>
          <w:marBottom w:val="0"/>
          <w:divBdr>
            <w:top w:val="none" w:sz="0" w:space="0" w:color="auto"/>
            <w:left w:val="none" w:sz="0" w:space="0" w:color="auto"/>
            <w:bottom w:val="none" w:sz="0" w:space="0" w:color="auto"/>
            <w:right w:val="none" w:sz="0" w:space="0" w:color="auto"/>
          </w:divBdr>
        </w:div>
        <w:div w:id="601761527">
          <w:marLeft w:val="0"/>
          <w:marRight w:val="0"/>
          <w:marTop w:val="0"/>
          <w:marBottom w:val="0"/>
          <w:divBdr>
            <w:top w:val="none" w:sz="0" w:space="0" w:color="auto"/>
            <w:left w:val="none" w:sz="0" w:space="0" w:color="auto"/>
            <w:bottom w:val="none" w:sz="0" w:space="0" w:color="auto"/>
            <w:right w:val="none" w:sz="0" w:space="0" w:color="auto"/>
          </w:divBdr>
        </w:div>
        <w:div w:id="601761528">
          <w:marLeft w:val="0"/>
          <w:marRight w:val="0"/>
          <w:marTop w:val="0"/>
          <w:marBottom w:val="0"/>
          <w:divBdr>
            <w:top w:val="none" w:sz="0" w:space="0" w:color="auto"/>
            <w:left w:val="none" w:sz="0" w:space="0" w:color="auto"/>
            <w:bottom w:val="none" w:sz="0" w:space="0" w:color="auto"/>
            <w:right w:val="none" w:sz="0" w:space="0" w:color="auto"/>
          </w:divBdr>
        </w:div>
        <w:div w:id="601761529">
          <w:marLeft w:val="0"/>
          <w:marRight w:val="0"/>
          <w:marTop w:val="0"/>
          <w:marBottom w:val="0"/>
          <w:divBdr>
            <w:top w:val="none" w:sz="0" w:space="0" w:color="auto"/>
            <w:left w:val="none" w:sz="0" w:space="0" w:color="auto"/>
            <w:bottom w:val="none" w:sz="0" w:space="0" w:color="auto"/>
            <w:right w:val="none" w:sz="0" w:space="0" w:color="auto"/>
          </w:divBdr>
        </w:div>
        <w:div w:id="601761530">
          <w:marLeft w:val="0"/>
          <w:marRight w:val="0"/>
          <w:marTop w:val="0"/>
          <w:marBottom w:val="0"/>
          <w:divBdr>
            <w:top w:val="none" w:sz="0" w:space="0" w:color="auto"/>
            <w:left w:val="none" w:sz="0" w:space="0" w:color="auto"/>
            <w:bottom w:val="none" w:sz="0" w:space="0" w:color="auto"/>
            <w:right w:val="none" w:sz="0" w:space="0" w:color="auto"/>
          </w:divBdr>
        </w:div>
        <w:div w:id="601761531">
          <w:marLeft w:val="0"/>
          <w:marRight w:val="0"/>
          <w:marTop w:val="0"/>
          <w:marBottom w:val="0"/>
          <w:divBdr>
            <w:top w:val="none" w:sz="0" w:space="0" w:color="auto"/>
            <w:left w:val="none" w:sz="0" w:space="0" w:color="auto"/>
            <w:bottom w:val="none" w:sz="0" w:space="0" w:color="auto"/>
            <w:right w:val="none" w:sz="0" w:space="0" w:color="auto"/>
          </w:divBdr>
        </w:div>
        <w:div w:id="601761532">
          <w:marLeft w:val="0"/>
          <w:marRight w:val="0"/>
          <w:marTop w:val="0"/>
          <w:marBottom w:val="0"/>
          <w:divBdr>
            <w:top w:val="none" w:sz="0" w:space="0" w:color="auto"/>
            <w:left w:val="none" w:sz="0" w:space="0" w:color="auto"/>
            <w:bottom w:val="none" w:sz="0" w:space="0" w:color="auto"/>
            <w:right w:val="none" w:sz="0" w:space="0" w:color="auto"/>
          </w:divBdr>
        </w:div>
        <w:div w:id="601761533">
          <w:marLeft w:val="0"/>
          <w:marRight w:val="0"/>
          <w:marTop w:val="0"/>
          <w:marBottom w:val="0"/>
          <w:divBdr>
            <w:top w:val="none" w:sz="0" w:space="0" w:color="auto"/>
            <w:left w:val="none" w:sz="0" w:space="0" w:color="auto"/>
            <w:bottom w:val="none" w:sz="0" w:space="0" w:color="auto"/>
            <w:right w:val="none" w:sz="0" w:space="0" w:color="auto"/>
          </w:divBdr>
        </w:div>
        <w:div w:id="601761534">
          <w:marLeft w:val="0"/>
          <w:marRight w:val="0"/>
          <w:marTop w:val="0"/>
          <w:marBottom w:val="0"/>
          <w:divBdr>
            <w:top w:val="none" w:sz="0" w:space="0" w:color="auto"/>
            <w:left w:val="none" w:sz="0" w:space="0" w:color="auto"/>
            <w:bottom w:val="none" w:sz="0" w:space="0" w:color="auto"/>
            <w:right w:val="none" w:sz="0" w:space="0" w:color="auto"/>
          </w:divBdr>
        </w:div>
        <w:div w:id="601761535">
          <w:marLeft w:val="0"/>
          <w:marRight w:val="0"/>
          <w:marTop w:val="0"/>
          <w:marBottom w:val="0"/>
          <w:divBdr>
            <w:top w:val="none" w:sz="0" w:space="0" w:color="auto"/>
            <w:left w:val="none" w:sz="0" w:space="0" w:color="auto"/>
            <w:bottom w:val="none" w:sz="0" w:space="0" w:color="auto"/>
            <w:right w:val="none" w:sz="0" w:space="0" w:color="auto"/>
          </w:divBdr>
        </w:div>
        <w:div w:id="601761537">
          <w:marLeft w:val="0"/>
          <w:marRight w:val="0"/>
          <w:marTop w:val="0"/>
          <w:marBottom w:val="0"/>
          <w:divBdr>
            <w:top w:val="none" w:sz="0" w:space="0" w:color="auto"/>
            <w:left w:val="none" w:sz="0" w:space="0" w:color="auto"/>
            <w:bottom w:val="none" w:sz="0" w:space="0" w:color="auto"/>
            <w:right w:val="none" w:sz="0" w:space="0" w:color="auto"/>
          </w:divBdr>
        </w:div>
        <w:div w:id="601761538">
          <w:marLeft w:val="0"/>
          <w:marRight w:val="0"/>
          <w:marTop w:val="0"/>
          <w:marBottom w:val="0"/>
          <w:divBdr>
            <w:top w:val="none" w:sz="0" w:space="0" w:color="auto"/>
            <w:left w:val="none" w:sz="0" w:space="0" w:color="auto"/>
            <w:bottom w:val="none" w:sz="0" w:space="0" w:color="auto"/>
            <w:right w:val="none" w:sz="0" w:space="0" w:color="auto"/>
          </w:divBdr>
        </w:div>
        <w:div w:id="601761539">
          <w:marLeft w:val="0"/>
          <w:marRight w:val="0"/>
          <w:marTop w:val="0"/>
          <w:marBottom w:val="0"/>
          <w:divBdr>
            <w:top w:val="none" w:sz="0" w:space="0" w:color="auto"/>
            <w:left w:val="none" w:sz="0" w:space="0" w:color="auto"/>
            <w:bottom w:val="none" w:sz="0" w:space="0" w:color="auto"/>
            <w:right w:val="none" w:sz="0" w:space="0" w:color="auto"/>
          </w:divBdr>
        </w:div>
        <w:div w:id="601761540">
          <w:marLeft w:val="0"/>
          <w:marRight w:val="0"/>
          <w:marTop w:val="0"/>
          <w:marBottom w:val="0"/>
          <w:divBdr>
            <w:top w:val="none" w:sz="0" w:space="0" w:color="auto"/>
            <w:left w:val="none" w:sz="0" w:space="0" w:color="auto"/>
            <w:bottom w:val="none" w:sz="0" w:space="0" w:color="auto"/>
            <w:right w:val="none" w:sz="0" w:space="0" w:color="auto"/>
          </w:divBdr>
        </w:div>
        <w:div w:id="601761541">
          <w:marLeft w:val="0"/>
          <w:marRight w:val="0"/>
          <w:marTop w:val="0"/>
          <w:marBottom w:val="0"/>
          <w:divBdr>
            <w:top w:val="none" w:sz="0" w:space="0" w:color="auto"/>
            <w:left w:val="none" w:sz="0" w:space="0" w:color="auto"/>
            <w:bottom w:val="none" w:sz="0" w:space="0" w:color="auto"/>
            <w:right w:val="none" w:sz="0" w:space="0" w:color="auto"/>
          </w:divBdr>
        </w:div>
        <w:div w:id="601761542">
          <w:marLeft w:val="0"/>
          <w:marRight w:val="0"/>
          <w:marTop w:val="0"/>
          <w:marBottom w:val="0"/>
          <w:divBdr>
            <w:top w:val="none" w:sz="0" w:space="0" w:color="auto"/>
            <w:left w:val="none" w:sz="0" w:space="0" w:color="auto"/>
            <w:bottom w:val="none" w:sz="0" w:space="0" w:color="auto"/>
            <w:right w:val="none" w:sz="0" w:space="0" w:color="auto"/>
          </w:divBdr>
        </w:div>
        <w:div w:id="601761543">
          <w:marLeft w:val="0"/>
          <w:marRight w:val="0"/>
          <w:marTop w:val="0"/>
          <w:marBottom w:val="0"/>
          <w:divBdr>
            <w:top w:val="none" w:sz="0" w:space="0" w:color="auto"/>
            <w:left w:val="none" w:sz="0" w:space="0" w:color="auto"/>
            <w:bottom w:val="none" w:sz="0" w:space="0" w:color="auto"/>
            <w:right w:val="none" w:sz="0" w:space="0" w:color="auto"/>
          </w:divBdr>
        </w:div>
        <w:div w:id="601761544">
          <w:marLeft w:val="0"/>
          <w:marRight w:val="0"/>
          <w:marTop w:val="0"/>
          <w:marBottom w:val="0"/>
          <w:divBdr>
            <w:top w:val="none" w:sz="0" w:space="0" w:color="auto"/>
            <w:left w:val="none" w:sz="0" w:space="0" w:color="auto"/>
            <w:bottom w:val="none" w:sz="0" w:space="0" w:color="auto"/>
            <w:right w:val="none" w:sz="0" w:space="0" w:color="auto"/>
          </w:divBdr>
        </w:div>
        <w:div w:id="601761545">
          <w:marLeft w:val="0"/>
          <w:marRight w:val="0"/>
          <w:marTop w:val="0"/>
          <w:marBottom w:val="0"/>
          <w:divBdr>
            <w:top w:val="none" w:sz="0" w:space="0" w:color="auto"/>
            <w:left w:val="none" w:sz="0" w:space="0" w:color="auto"/>
            <w:bottom w:val="none" w:sz="0" w:space="0" w:color="auto"/>
            <w:right w:val="none" w:sz="0" w:space="0" w:color="auto"/>
          </w:divBdr>
        </w:div>
        <w:div w:id="601761546">
          <w:marLeft w:val="0"/>
          <w:marRight w:val="0"/>
          <w:marTop w:val="0"/>
          <w:marBottom w:val="0"/>
          <w:divBdr>
            <w:top w:val="none" w:sz="0" w:space="0" w:color="auto"/>
            <w:left w:val="none" w:sz="0" w:space="0" w:color="auto"/>
            <w:bottom w:val="none" w:sz="0" w:space="0" w:color="auto"/>
            <w:right w:val="none" w:sz="0" w:space="0" w:color="auto"/>
          </w:divBdr>
        </w:div>
        <w:div w:id="601761547">
          <w:marLeft w:val="0"/>
          <w:marRight w:val="0"/>
          <w:marTop w:val="0"/>
          <w:marBottom w:val="0"/>
          <w:divBdr>
            <w:top w:val="none" w:sz="0" w:space="0" w:color="auto"/>
            <w:left w:val="none" w:sz="0" w:space="0" w:color="auto"/>
            <w:bottom w:val="none" w:sz="0" w:space="0" w:color="auto"/>
            <w:right w:val="none" w:sz="0" w:space="0" w:color="auto"/>
          </w:divBdr>
        </w:div>
        <w:div w:id="601761548">
          <w:marLeft w:val="0"/>
          <w:marRight w:val="0"/>
          <w:marTop w:val="0"/>
          <w:marBottom w:val="0"/>
          <w:divBdr>
            <w:top w:val="none" w:sz="0" w:space="0" w:color="auto"/>
            <w:left w:val="none" w:sz="0" w:space="0" w:color="auto"/>
            <w:bottom w:val="none" w:sz="0" w:space="0" w:color="auto"/>
            <w:right w:val="none" w:sz="0" w:space="0" w:color="auto"/>
          </w:divBdr>
        </w:div>
        <w:div w:id="601761549">
          <w:marLeft w:val="0"/>
          <w:marRight w:val="0"/>
          <w:marTop w:val="0"/>
          <w:marBottom w:val="0"/>
          <w:divBdr>
            <w:top w:val="none" w:sz="0" w:space="0" w:color="auto"/>
            <w:left w:val="none" w:sz="0" w:space="0" w:color="auto"/>
            <w:bottom w:val="none" w:sz="0" w:space="0" w:color="auto"/>
            <w:right w:val="none" w:sz="0" w:space="0" w:color="auto"/>
          </w:divBdr>
        </w:div>
        <w:div w:id="601761550">
          <w:marLeft w:val="0"/>
          <w:marRight w:val="0"/>
          <w:marTop w:val="0"/>
          <w:marBottom w:val="0"/>
          <w:divBdr>
            <w:top w:val="none" w:sz="0" w:space="0" w:color="auto"/>
            <w:left w:val="none" w:sz="0" w:space="0" w:color="auto"/>
            <w:bottom w:val="none" w:sz="0" w:space="0" w:color="auto"/>
            <w:right w:val="none" w:sz="0" w:space="0" w:color="auto"/>
          </w:divBdr>
        </w:div>
        <w:div w:id="601761551">
          <w:marLeft w:val="0"/>
          <w:marRight w:val="0"/>
          <w:marTop w:val="0"/>
          <w:marBottom w:val="0"/>
          <w:divBdr>
            <w:top w:val="none" w:sz="0" w:space="0" w:color="auto"/>
            <w:left w:val="none" w:sz="0" w:space="0" w:color="auto"/>
            <w:bottom w:val="none" w:sz="0" w:space="0" w:color="auto"/>
            <w:right w:val="none" w:sz="0" w:space="0" w:color="auto"/>
          </w:divBdr>
        </w:div>
        <w:div w:id="601761553">
          <w:marLeft w:val="0"/>
          <w:marRight w:val="0"/>
          <w:marTop w:val="0"/>
          <w:marBottom w:val="0"/>
          <w:divBdr>
            <w:top w:val="none" w:sz="0" w:space="0" w:color="auto"/>
            <w:left w:val="none" w:sz="0" w:space="0" w:color="auto"/>
            <w:bottom w:val="none" w:sz="0" w:space="0" w:color="auto"/>
            <w:right w:val="none" w:sz="0" w:space="0" w:color="auto"/>
          </w:divBdr>
        </w:div>
        <w:div w:id="601761554">
          <w:marLeft w:val="0"/>
          <w:marRight w:val="0"/>
          <w:marTop w:val="0"/>
          <w:marBottom w:val="0"/>
          <w:divBdr>
            <w:top w:val="none" w:sz="0" w:space="0" w:color="auto"/>
            <w:left w:val="none" w:sz="0" w:space="0" w:color="auto"/>
            <w:bottom w:val="none" w:sz="0" w:space="0" w:color="auto"/>
            <w:right w:val="none" w:sz="0" w:space="0" w:color="auto"/>
          </w:divBdr>
        </w:div>
        <w:div w:id="601761555">
          <w:marLeft w:val="0"/>
          <w:marRight w:val="0"/>
          <w:marTop w:val="0"/>
          <w:marBottom w:val="0"/>
          <w:divBdr>
            <w:top w:val="none" w:sz="0" w:space="0" w:color="auto"/>
            <w:left w:val="none" w:sz="0" w:space="0" w:color="auto"/>
            <w:bottom w:val="none" w:sz="0" w:space="0" w:color="auto"/>
            <w:right w:val="none" w:sz="0" w:space="0" w:color="auto"/>
          </w:divBdr>
        </w:div>
        <w:div w:id="601761556">
          <w:marLeft w:val="0"/>
          <w:marRight w:val="0"/>
          <w:marTop w:val="0"/>
          <w:marBottom w:val="0"/>
          <w:divBdr>
            <w:top w:val="none" w:sz="0" w:space="0" w:color="auto"/>
            <w:left w:val="none" w:sz="0" w:space="0" w:color="auto"/>
            <w:bottom w:val="none" w:sz="0" w:space="0" w:color="auto"/>
            <w:right w:val="none" w:sz="0" w:space="0" w:color="auto"/>
          </w:divBdr>
        </w:div>
        <w:div w:id="601761557">
          <w:marLeft w:val="0"/>
          <w:marRight w:val="0"/>
          <w:marTop w:val="0"/>
          <w:marBottom w:val="0"/>
          <w:divBdr>
            <w:top w:val="none" w:sz="0" w:space="0" w:color="auto"/>
            <w:left w:val="none" w:sz="0" w:space="0" w:color="auto"/>
            <w:bottom w:val="none" w:sz="0" w:space="0" w:color="auto"/>
            <w:right w:val="none" w:sz="0" w:space="0" w:color="auto"/>
          </w:divBdr>
        </w:div>
        <w:div w:id="601761558">
          <w:marLeft w:val="0"/>
          <w:marRight w:val="0"/>
          <w:marTop w:val="0"/>
          <w:marBottom w:val="0"/>
          <w:divBdr>
            <w:top w:val="none" w:sz="0" w:space="0" w:color="auto"/>
            <w:left w:val="none" w:sz="0" w:space="0" w:color="auto"/>
            <w:bottom w:val="none" w:sz="0" w:space="0" w:color="auto"/>
            <w:right w:val="none" w:sz="0" w:space="0" w:color="auto"/>
          </w:divBdr>
        </w:div>
      </w:divsChild>
    </w:div>
    <w:div w:id="601761499">
      <w:marLeft w:val="0"/>
      <w:marRight w:val="0"/>
      <w:marTop w:val="0"/>
      <w:marBottom w:val="0"/>
      <w:divBdr>
        <w:top w:val="none" w:sz="0" w:space="0" w:color="auto"/>
        <w:left w:val="none" w:sz="0" w:space="0" w:color="auto"/>
        <w:bottom w:val="none" w:sz="0" w:space="0" w:color="auto"/>
        <w:right w:val="none" w:sz="0" w:space="0" w:color="auto"/>
      </w:divBdr>
      <w:divsChild>
        <w:div w:id="601761503">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601761501">
      <w:marLeft w:val="0"/>
      <w:marRight w:val="0"/>
      <w:marTop w:val="0"/>
      <w:marBottom w:val="0"/>
      <w:divBdr>
        <w:top w:val="none" w:sz="0" w:space="0" w:color="auto"/>
        <w:left w:val="none" w:sz="0" w:space="0" w:color="auto"/>
        <w:bottom w:val="none" w:sz="0" w:space="0" w:color="auto"/>
        <w:right w:val="none" w:sz="0" w:space="0" w:color="auto"/>
      </w:divBdr>
      <w:divsChild>
        <w:div w:id="601761504">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601761502">
      <w:marLeft w:val="0"/>
      <w:marRight w:val="0"/>
      <w:marTop w:val="0"/>
      <w:marBottom w:val="0"/>
      <w:divBdr>
        <w:top w:val="none" w:sz="0" w:space="0" w:color="auto"/>
        <w:left w:val="none" w:sz="0" w:space="0" w:color="auto"/>
        <w:bottom w:val="none" w:sz="0" w:space="0" w:color="auto"/>
        <w:right w:val="none" w:sz="0" w:space="0" w:color="auto"/>
      </w:divBdr>
      <w:divsChild>
        <w:div w:id="601761500">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601761536">
      <w:marLeft w:val="0"/>
      <w:marRight w:val="0"/>
      <w:marTop w:val="0"/>
      <w:marBottom w:val="0"/>
      <w:divBdr>
        <w:top w:val="none" w:sz="0" w:space="0" w:color="auto"/>
        <w:left w:val="none" w:sz="0" w:space="0" w:color="auto"/>
        <w:bottom w:val="none" w:sz="0" w:space="0" w:color="auto"/>
        <w:right w:val="none" w:sz="0" w:space="0" w:color="auto"/>
      </w:divBdr>
    </w:div>
    <w:div w:id="601761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pazardjik.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spazardjik.com/new/doc2016/161208/Motivi%20na%20naredbata.doc" TargetMode="External"/><Relationship Id="rId12" Type="http://schemas.openxmlformats.org/officeDocument/2006/relationships/hyperlink" Target="apis://Base=NARH&amp;DocCode=4339&amp;ToPar=Art7_Al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339&amp;ToPar=Art7_Al2&amp;Type=201" TargetMode="External"/><Relationship Id="rId11" Type="http://schemas.openxmlformats.org/officeDocument/2006/relationships/hyperlink" Target="apis://Base=NARH&amp;DocCode=4339&amp;ToPar=Art7_Al2&amp;Type=201" TargetMode="External"/><Relationship Id="rId5" Type="http://schemas.openxmlformats.org/officeDocument/2006/relationships/image" Target="media/image1.png"/><Relationship Id="rId10" Type="http://schemas.openxmlformats.org/officeDocument/2006/relationships/hyperlink" Target="mailto:https://www.pazardzhik.bg/uploads/posts/doklad_naredba-sportni-deynosti.pdf?subject=doklad" TargetMode="External"/><Relationship Id="rId4" Type="http://schemas.openxmlformats.org/officeDocument/2006/relationships/webSettings" Target="webSettings.xml"/><Relationship Id="rId9" Type="http://schemas.openxmlformats.org/officeDocument/2006/relationships/hyperlink" Target="apis://Base=NARH&amp;DocCode=4339&amp;ToPar=Art7_Al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21</Pages>
  <Words>7691</Words>
  <Characters>-32766</Characters>
  <Application>Microsoft Office Outlook</Application>
  <DocSecurity>0</DocSecurity>
  <Lines>0</Lines>
  <Paragraphs>0</Paragraphs>
  <ScaleCrop>false</ScaleCrop>
  <Company>Община Пазарджик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ПАЗАРДЖИК</dc:title>
  <dc:subject/>
  <dc:creator>Ста</dc:creator>
  <cp:keywords/>
  <dc:description/>
  <cp:lastModifiedBy>  </cp:lastModifiedBy>
  <cp:revision>10</cp:revision>
  <cp:lastPrinted>2020-05-21T13:18:00Z</cp:lastPrinted>
  <dcterms:created xsi:type="dcterms:W3CDTF">2020-05-20T08:45:00Z</dcterms:created>
  <dcterms:modified xsi:type="dcterms:W3CDTF">2020-05-21T14:28:00Z</dcterms:modified>
</cp:coreProperties>
</file>